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16" w:rsidRDefault="00732F16" w:rsidP="00654A46">
      <w:pPr>
        <w:pStyle w:val="11"/>
        <w:spacing w:line="276" w:lineRule="auto"/>
        <w:rPr>
          <w:color w:val="3366FF"/>
          <w:sz w:val="28"/>
          <w:szCs w:val="28"/>
        </w:rPr>
        <w:sectPr w:rsidR="00732F16" w:rsidSect="007715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  <w:snapToGrid/>
          <w:color w:val="3366FF"/>
          <w:sz w:val="28"/>
          <w:szCs w:val="28"/>
        </w:rPr>
        <w:drawing>
          <wp:inline distT="0" distB="0" distL="0" distR="0">
            <wp:extent cx="5940425" cy="85775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5EF" w:rsidRPr="003D55EF" w:rsidRDefault="007A522B" w:rsidP="00654A46">
      <w:pPr>
        <w:pStyle w:val="11"/>
        <w:spacing w:line="276" w:lineRule="auto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461624532"/>
        <w:docPartObj>
          <w:docPartGallery w:val="Table of Contents"/>
          <w:docPartUnique/>
        </w:docPartObj>
      </w:sdtPr>
      <w:sdtEndPr/>
      <w:sdtContent>
        <w:p w:rsidR="003D55EF" w:rsidRPr="003D55EF" w:rsidRDefault="003D55EF">
          <w:pPr>
            <w:pStyle w:val="af7"/>
            <w:rPr>
              <w:rFonts w:ascii="Times New Roman" w:hAnsi="Times New Roman" w:cs="Times New Roman"/>
            </w:rPr>
          </w:pPr>
        </w:p>
        <w:p w:rsidR="006D4903" w:rsidRDefault="004854F5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r w:rsidRPr="003D55E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D55EF" w:rsidRPr="003D55E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D55E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3854307" w:history="1">
            <w:r w:rsidR="006D4903" w:rsidRPr="00812BED">
              <w:rPr>
                <w:rStyle w:val="a3"/>
                <w:noProof/>
              </w:rPr>
              <w:t>ПАСПОРТ ПРОГРАММЫ РАЗВИТИЯ МУНИЦИПАЛЬНОГО АВТОНОМНОГО ОБЩЕОБРАЗОВАТЕЛЬНОГО УЧРЕЖДЕНИЯ "РУССКАЯ ГИМНАЗИЯ"</w:t>
            </w:r>
            <w:r w:rsidR="006D4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D4903">
              <w:rPr>
                <w:noProof/>
                <w:webHidden/>
              </w:rPr>
              <w:instrText xml:space="preserve"> PAGEREF _Toc23854307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0F5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903" w:rsidRDefault="00407D9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3854308" w:history="1">
            <w:r w:rsidR="006D4903" w:rsidRPr="00812BED">
              <w:rPr>
                <w:rStyle w:val="a3"/>
                <w:noProof/>
              </w:rPr>
              <w:t>АНАЛИТИЧЕСКОЕ И ПРОГНОСТИЧЕСКОЕ ОБОСНОВАНИЕ РЕАЛИЗАЦИИ ПРОГРАММЫ РАЗВИТИЯ</w:t>
            </w:r>
            <w:r w:rsidR="006D4903">
              <w:rPr>
                <w:noProof/>
                <w:webHidden/>
              </w:rPr>
              <w:tab/>
            </w:r>
            <w:r w:rsidR="004854F5">
              <w:rPr>
                <w:noProof/>
                <w:webHidden/>
              </w:rPr>
              <w:fldChar w:fldCharType="begin"/>
            </w:r>
            <w:r w:rsidR="006D4903">
              <w:rPr>
                <w:noProof/>
                <w:webHidden/>
              </w:rPr>
              <w:instrText xml:space="preserve"> PAGEREF _Toc23854308 \h </w:instrText>
            </w:r>
            <w:r w:rsidR="004854F5">
              <w:rPr>
                <w:noProof/>
                <w:webHidden/>
              </w:rPr>
            </w:r>
            <w:r w:rsidR="004854F5">
              <w:rPr>
                <w:noProof/>
                <w:webHidden/>
              </w:rPr>
              <w:fldChar w:fldCharType="separate"/>
            </w:r>
            <w:r w:rsidR="001E0F5F">
              <w:rPr>
                <w:noProof/>
                <w:webHidden/>
              </w:rPr>
              <w:t>- 9 -</w:t>
            </w:r>
            <w:r w:rsidR="004854F5">
              <w:rPr>
                <w:noProof/>
                <w:webHidden/>
              </w:rPr>
              <w:fldChar w:fldCharType="end"/>
            </w:r>
          </w:hyperlink>
        </w:p>
        <w:p w:rsidR="006D4903" w:rsidRDefault="00407D9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3854309" w:history="1">
            <w:r w:rsidR="006D4903" w:rsidRPr="00812BED">
              <w:rPr>
                <w:rStyle w:val="a3"/>
                <w:noProof/>
              </w:rPr>
              <w:t>КОНЦЕПЦИЯ ПРОГРАММЫ</w:t>
            </w:r>
            <w:r w:rsidR="006D4903">
              <w:rPr>
                <w:noProof/>
                <w:webHidden/>
              </w:rPr>
              <w:tab/>
            </w:r>
            <w:r w:rsidR="004854F5">
              <w:rPr>
                <w:noProof/>
                <w:webHidden/>
              </w:rPr>
              <w:fldChar w:fldCharType="begin"/>
            </w:r>
            <w:r w:rsidR="006D4903">
              <w:rPr>
                <w:noProof/>
                <w:webHidden/>
              </w:rPr>
              <w:instrText xml:space="preserve"> PAGEREF _Toc23854309 \h </w:instrText>
            </w:r>
            <w:r w:rsidR="004854F5">
              <w:rPr>
                <w:noProof/>
                <w:webHidden/>
              </w:rPr>
            </w:r>
            <w:r w:rsidR="004854F5">
              <w:rPr>
                <w:noProof/>
                <w:webHidden/>
              </w:rPr>
              <w:fldChar w:fldCharType="separate"/>
            </w:r>
            <w:r w:rsidR="001E0F5F">
              <w:rPr>
                <w:noProof/>
                <w:webHidden/>
              </w:rPr>
              <w:t>- 38 -</w:t>
            </w:r>
            <w:r w:rsidR="004854F5">
              <w:rPr>
                <w:noProof/>
                <w:webHidden/>
              </w:rPr>
              <w:fldChar w:fldCharType="end"/>
            </w:r>
          </w:hyperlink>
        </w:p>
        <w:p w:rsidR="006D4903" w:rsidRDefault="00407D9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3854310" w:history="1">
            <w:r w:rsidR="006D4903" w:rsidRPr="00812BED">
              <w:rPr>
                <w:rStyle w:val="a3"/>
                <w:noProof/>
              </w:rPr>
              <w:t>ОСНОВНЫЕ ИНДИКАТОРЫ ОЦЕНКИ ЭФФЕКТИВНОСТИ РЕАЛИЗАЦИИ ПРОГРАММЫ</w:t>
            </w:r>
            <w:r w:rsidR="006D4903">
              <w:rPr>
                <w:noProof/>
                <w:webHidden/>
              </w:rPr>
              <w:tab/>
            </w:r>
            <w:r w:rsidR="004854F5">
              <w:rPr>
                <w:noProof/>
                <w:webHidden/>
              </w:rPr>
              <w:fldChar w:fldCharType="begin"/>
            </w:r>
            <w:r w:rsidR="006D4903">
              <w:rPr>
                <w:noProof/>
                <w:webHidden/>
              </w:rPr>
              <w:instrText xml:space="preserve"> PAGEREF _Toc23854310 \h </w:instrText>
            </w:r>
            <w:r w:rsidR="004854F5">
              <w:rPr>
                <w:noProof/>
                <w:webHidden/>
              </w:rPr>
            </w:r>
            <w:r w:rsidR="004854F5">
              <w:rPr>
                <w:noProof/>
                <w:webHidden/>
              </w:rPr>
              <w:fldChar w:fldCharType="separate"/>
            </w:r>
            <w:r w:rsidR="001E0F5F">
              <w:rPr>
                <w:noProof/>
                <w:webHidden/>
              </w:rPr>
              <w:t>51</w:t>
            </w:r>
            <w:r w:rsidR="004854F5">
              <w:rPr>
                <w:noProof/>
                <w:webHidden/>
              </w:rPr>
              <w:fldChar w:fldCharType="end"/>
            </w:r>
          </w:hyperlink>
        </w:p>
        <w:p w:rsidR="006D4903" w:rsidRDefault="00407D9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3854311" w:history="1">
            <w:r w:rsidR="006D4903" w:rsidRPr="00812BED">
              <w:rPr>
                <w:rStyle w:val="a3"/>
                <w:noProof/>
              </w:rPr>
              <w:t>ВОЗМОЖНЫЕ РИСКИ РЕАЛИЗАЦИИ ПРОГРАММЫ РАЗВИТИЯ</w:t>
            </w:r>
            <w:r w:rsidR="006D4903">
              <w:rPr>
                <w:noProof/>
                <w:webHidden/>
              </w:rPr>
              <w:tab/>
            </w:r>
            <w:r w:rsidR="004854F5">
              <w:rPr>
                <w:noProof/>
                <w:webHidden/>
              </w:rPr>
              <w:fldChar w:fldCharType="begin"/>
            </w:r>
            <w:r w:rsidR="006D4903">
              <w:rPr>
                <w:noProof/>
                <w:webHidden/>
              </w:rPr>
              <w:instrText xml:space="preserve"> PAGEREF _Toc23854311 \h </w:instrText>
            </w:r>
            <w:r w:rsidR="004854F5">
              <w:rPr>
                <w:noProof/>
                <w:webHidden/>
              </w:rPr>
            </w:r>
            <w:r w:rsidR="004854F5">
              <w:rPr>
                <w:noProof/>
                <w:webHidden/>
              </w:rPr>
              <w:fldChar w:fldCharType="separate"/>
            </w:r>
            <w:r w:rsidR="001E0F5F">
              <w:rPr>
                <w:noProof/>
                <w:webHidden/>
              </w:rPr>
              <w:t>57</w:t>
            </w:r>
            <w:r w:rsidR="004854F5">
              <w:rPr>
                <w:noProof/>
                <w:webHidden/>
              </w:rPr>
              <w:fldChar w:fldCharType="end"/>
            </w:r>
          </w:hyperlink>
        </w:p>
        <w:p w:rsidR="003D55EF" w:rsidRPr="003D55EF" w:rsidRDefault="004854F5">
          <w:pPr>
            <w:rPr>
              <w:rFonts w:ascii="Times New Roman" w:hAnsi="Times New Roman" w:cs="Times New Roman"/>
              <w:sz w:val="28"/>
              <w:szCs w:val="28"/>
            </w:rPr>
          </w:pPr>
          <w:r w:rsidRPr="003D55E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54A46" w:rsidRPr="003D55EF" w:rsidRDefault="00654A46" w:rsidP="00654A46">
      <w:pPr>
        <w:rPr>
          <w:rFonts w:ascii="Times New Roman" w:hAnsi="Times New Roman" w:cs="Times New Roman"/>
          <w:sz w:val="28"/>
          <w:szCs w:val="28"/>
        </w:rPr>
        <w:sectPr w:rsidR="00654A46" w:rsidRPr="003D55EF" w:rsidSect="007715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4A46" w:rsidRPr="003D55EF" w:rsidRDefault="003E7C0A" w:rsidP="00654A46">
      <w:pPr>
        <w:pStyle w:val="1"/>
        <w:spacing w:line="276" w:lineRule="auto"/>
        <w:rPr>
          <w:sz w:val="28"/>
          <w:szCs w:val="28"/>
        </w:rPr>
      </w:pPr>
      <w:bookmarkStart w:id="1" w:name="_Toc23854307"/>
      <w:r w:rsidRPr="003D55EF">
        <w:rPr>
          <w:sz w:val="28"/>
          <w:szCs w:val="28"/>
        </w:rPr>
        <w:lastRenderedPageBreak/>
        <w:t>ПАСПОРТ ПРОГРАММЫ РАЗВИТИЯ МУНИЦИПАЛЬНОГО АВТОНОМНОГО ОБЩЕОБРАЗОВАТЕЛЬНОГО УЧРЕЖДЕНИЯ "РУССКАЯ ГИМНАЗИЯ"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9"/>
        <w:gridCol w:w="5790"/>
      </w:tblGrid>
      <w:tr w:rsidR="00654A46" w:rsidRPr="003D55EF" w:rsidTr="006D4903">
        <w:trPr>
          <w:cantSplit/>
          <w:trHeight w:val="353"/>
          <w:jc w:val="center"/>
        </w:trPr>
        <w:tc>
          <w:tcPr>
            <w:tcW w:w="8949" w:type="dxa"/>
            <w:gridSpan w:val="2"/>
            <w:vAlign w:val="center"/>
          </w:tcPr>
          <w:p w:rsidR="00654A46" w:rsidRPr="007A522B" w:rsidRDefault="00654A46" w:rsidP="003D55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bookmarkStart w:id="2" w:name="_Toc206859144"/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  <w:bookmarkEnd w:id="2"/>
          </w:p>
        </w:tc>
      </w:tr>
      <w:tr w:rsidR="00654A46" w:rsidRPr="003D55EF" w:rsidTr="006D4903">
        <w:trPr>
          <w:trHeight w:val="1429"/>
          <w:jc w:val="center"/>
        </w:trPr>
        <w:tc>
          <w:tcPr>
            <w:tcW w:w="3159" w:type="dxa"/>
            <w:vAlign w:val="center"/>
          </w:tcPr>
          <w:p w:rsidR="00654A46" w:rsidRPr="007A522B" w:rsidRDefault="003E7C0A" w:rsidP="006D4903">
            <w:pPr>
              <w:ind w:left="169" w:right="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  <w:r w:rsidR="00654A46" w:rsidRPr="007A5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0" w:type="dxa"/>
            <w:vAlign w:val="center"/>
          </w:tcPr>
          <w:p w:rsidR="00654A46" w:rsidRPr="007A522B" w:rsidRDefault="004B496E" w:rsidP="006D4903">
            <w:pPr>
              <w:ind w:left="169" w:right="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автономного общеобразовательного учреждения "Русская гимназия" на 2019-2024 гг</w:t>
            </w:r>
          </w:p>
        </w:tc>
      </w:tr>
      <w:tr w:rsidR="003E7C0A" w:rsidRPr="003D55EF" w:rsidTr="006D4903">
        <w:trPr>
          <w:cantSplit/>
          <w:trHeight w:val="11168"/>
          <w:jc w:val="center"/>
        </w:trPr>
        <w:tc>
          <w:tcPr>
            <w:tcW w:w="3159" w:type="dxa"/>
            <w:vAlign w:val="center"/>
          </w:tcPr>
          <w:p w:rsidR="003E7C0A" w:rsidRPr="007A522B" w:rsidRDefault="003E7C0A" w:rsidP="006D4903">
            <w:pPr>
              <w:ind w:left="169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790" w:type="dxa"/>
            <w:vAlign w:val="center"/>
          </w:tcPr>
          <w:p w:rsidR="003E7C0A" w:rsidRPr="007A522B" w:rsidRDefault="003E7C0A" w:rsidP="006D4903">
            <w:pPr>
              <w:pStyle w:val="Default"/>
              <w:spacing w:line="276" w:lineRule="auto"/>
            </w:pPr>
            <w:r w:rsidRPr="007A522B">
              <w:t xml:space="preserve">- Конвенция о правах ребенка; </w:t>
            </w:r>
          </w:p>
          <w:p w:rsidR="003E7C0A" w:rsidRPr="007A522B" w:rsidRDefault="003E7C0A" w:rsidP="006D4903">
            <w:pPr>
              <w:pStyle w:val="Default"/>
              <w:spacing w:line="276" w:lineRule="auto"/>
            </w:pPr>
            <w:r w:rsidRPr="007A522B">
              <w:t xml:space="preserve">- Конституция Российской Федерации; </w:t>
            </w:r>
          </w:p>
          <w:p w:rsidR="003E7C0A" w:rsidRPr="007A522B" w:rsidRDefault="003E7C0A" w:rsidP="006D4903">
            <w:pPr>
              <w:pStyle w:val="Default"/>
              <w:spacing w:line="276" w:lineRule="auto"/>
            </w:pPr>
            <w:r w:rsidRPr="007A522B">
              <w:t xml:space="preserve">- Федеральный закон «Об образовании в Российской Федерации» от 29.12.2012 г. № 273-ФЗ; </w:t>
            </w:r>
          </w:p>
          <w:p w:rsidR="003E7C0A" w:rsidRPr="007A522B" w:rsidRDefault="003E7C0A" w:rsidP="006D4903">
            <w:pPr>
              <w:pStyle w:val="Default"/>
              <w:spacing w:line="276" w:lineRule="auto"/>
            </w:pPr>
            <w:r w:rsidRPr="007A522B">
              <w:t xml:space="preserve">- Федеральный закон «Об основных гарантиях прав ребёнка в РФ» от 24.07.1998 г. № 124-ФЗ; </w:t>
            </w:r>
          </w:p>
          <w:p w:rsidR="003E7C0A" w:rsidRPr="007A522B" w:rsidRDefault="003E7C0A" w:rsidP="006D4903">
            <w:pPr>
              <w:spacing w:after="0"/>
              <w:ind w:left="169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 xml:space="preserve">- Указ Президента Российской Федерации от 07.05.2012 № 596 «О долгосрочной государственной экономической политике» </w:t>
            </w:r>
          </w:p>
          <w:p w:rsidR="003E7C0A" w:rsidRPr="007A522B" w:rsidRDefault="004B496E" w:rsidP="006D4903">
            <w:pPr>
              <w:pStyle w:val="Default"/>
              <w:spacing w:line="276" w:lineRule="auto"/>
            </w:pPr>
            <w:r w:rsidRPr="007A522B">
              <w:t>-</w:t>
            </w:r>
            <w:r w:rsidR="003E7C0A" w:rsidRPr="007A522B">
              <w:t xml:space="preserve">Указ Президента Российской Федерации от 07.05.2012 № 599 «О мерах по реализации государственной политики в области образования и науки» </w:t>
            </w:r>
          </w:p>
          <w:p w:rsidR="003E7C0A" w:rsidRPr="007A522B" w:rsidRDefault="003E7C0A" w:rsidP="006D4903">
            <w:pPr>
              <w:pStyle w:val="Default"/>
              <w:spacing w:line="276" w:lineRule="auto"/>
            </w:pPr>
            <w:r w:rsidRPr="007A522B">
              <w:t xml:space="preserve">- Национальная образовательная инициатива «Наша новая школа», утвержденная Президентом Российской Федерации от 04.02.2010 № Пр271; </w:t>
            </w:r>
          </w:p>
          <w:p w:rsidR="003E7C0A" w:rsidRPr="007A522B" w:rsidRDefault="003E7C0A" w:rsidP="006D4903">
            <w:pPr>
              <w:pStyle w:val="Default"/>
              <w:spacing w:line="276" w:lineRule="auto"/>
            </w:pPr>
            <w:r w:rsidRPr="007A522B">
              <w:t xml:space="preserve">- Концепция долгосрочного социально-экономического развития Российской Федерации до 2020 года, утвержденная распоряжением Правительства РФ от 17.11.2008 N 1662-р; </w:t>
            </w:r>
          </w:p>
          <w:p w:rsidR="003E7C0A" w:rsidRPr="007A522B" w:rsidRDefault="003E7C0A" w:rsidP="006D4903">
            <w:pPr>
              <w:pStyle w:val="Default"/>
              <w:spacing w:line="276" w:lineRule="auto"/>
            </w:pPr>
            <w:r w:rsidRPr="007A522B">
              <w:t xml:space="preserve">- Концепция Федеральной целевой программы развития образования на 2016 - 2020 годы, утвержденная распоряжением Правительства Российской Федерации от 29 декабря 2014 г. № 2765-р.; </w:t>
            </w:r>
          </w:p>
          <w:p w:rsidR="004B496E" w:rsidRPr="007A522B" w:rsidRDefault="003E7C0A" w:rsidP="006D4903">
            <w:pPr>
              <w:pStyle w:val="Default"/>
              <w:spacing w:line="276" w:lineRule="auto"/>
            </w:pPr>
            <w:r w:rsidRPr="007A522B">
              <w:t xml:space="preserve">- </w:t>
            </w:r>
            <w:r w:rsidR="004B496E" w:rsidRPr="007A522B">
              <w:t xml:space="preserve">Концепция нового учебно-методического комплекса по отечественной истории (утверждена на расширенном заседании Совета Российского исторического общества от 30 октября 2013 г.); </w:t>
            </w:r>
          </w:p>
          <w:p w:rsidR="007A522B" w:rsidRPr="007A522B" w:rsidRDefault="007A522B" w:rsidP="006D4903">
            <w:pPr>
              <w:spacing w:after="0"/>
              <w:ind w:left="169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 xml:space="preserve">- Концепция развития математического образования (утверждена распоряжением Правительства РФ от 24 декабря 2013 г. N 2506-р); </w:t>
            </w:r>
          </w:p>
          <w:p w:rsidR="007A522B" w:rsidRPr="007A522B" w:rsidRDefault="007A522B" w:rsidP="006D4903">
            <w:pPr>
              <w:pStyle w:val="Default"/>
              <w:spacing w:line="276" w:lineRule="auto"/>
              <w:ind w:left="324"/>
            </w:pPr>
            <w:r w:rsidRPr="007A522B">
              <w:t xml:space="preserve">-Концепция преподавания русского языка и литературы в Российской Федерации (утверждена распоряжением Правительства РФ от 9 апреля 2016 г. N 637-р); </w:t>
            </w:r>
          </w:p>
          <w:p w:rsidR="003E7C0A" w:rsidRPr="007A522B" w:rsidRDefault="003E7C0A" w:rsidP="006D4903">
            <w:pPr>
              <w:pStyle w:val="Default"/>
              <w:spacing w:line="276" w:lineRule="auto"/>
            </w:pPr>
          </w:p>
        </w:tc>
      </w:tr>
      <w:tr w:rsidR="007A522B" w:rsidRPr="003D55EF" w:rsidTr="006D4903">
        <w:trPr>
          <w:cantSplit/>
          <w:trHeight w:val="10621"/>
          <w:jc w:val="center"/>
        </w:trPr>
        <w:tc>
          <w:tcPr>
            <w:tcW w:w="3159" w:type="dxa"/>
            <w:vAlign w:val="center"/>
          </w:tcPr>
          <w:p w:rsidR="007A522B" w:rsidRPr="007A522B" w:rsidRDefault="007A522B" w:rsidP="006D4903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ind w:left="169" w:right="30"/>
              <w:rPr>
                <w:rFonts w:eastAsia="Arial Unicode MS"/>
                <w:lang w:val="ru-RU"/>
              </w:rPr>
            </w:pPr>
          </w:p>
        </w:tc>
        <w:tc>
          <w:tcPr>
            <w:tcW w:w="5790" w:type="dxa"/>
            <w:vAlign w:val="center"/>
          </w:tcPr>
          <w:p w:rsidR="007A522B" w:rsidRPr="007A522B" w:rsidRDefault="007A522B" w:rsidP="006D4903">
            <w:pPr>
              <w:pStyle w:val="Default"/>
              <w:spacing w:line="276" w:lineRule="auto"/>
              <w:ind w:left="324"/>
            </w:pPr>
            <w:r w:rsidRPr="007A522B">
              <w:t xml:space="preserve">- Стратегия развития воспитания в Российской Федерации на период до 2025 года, утверждённая распоряжением Правительства Российской Федерации от 29 мая 2015 г. N 996-р; </w:t>
            </w:r>
          </w:p>
          <w:p w:rsidR="007A522B" w:rsidRPr="007A522B" w:rsidRDefault="007A522B" w:rsidP="006D4903">
            <w:pPr>
              <w:pStyle w:val="Default"/>
              <w:spacing w:line="276" w:lineRule="auto"/>
              <w:ind w:left="324"/>
              <w:jc w:val="both"/>
            </w:pPr>
            <w:r w:rsidRPr="007A522B">
              <w:t xml:space="preserve">-Государственная программа "Патриотическое воспитание граждан Российской Федерации на 2016 - 2020 годы" (утверждена постановлением Правительства РФ от 30 декабря 2015 г. № 1493); </w:t>
            </w:r>
          </w:p>
          <w:p w:rsidR="007A522B" w:rsidRPr="007A522B" w:rsidRDefault="007A522B" w:rsidP="006D4903">
            <w:pPr>
              <w:pStyle w:val="Default"/>
              <w:spacing w:line="276" w:lineRule="auto"/>
              <w:ind w:left="324"/>
            </w:pPr>
            <w:r w:rsidRPr="007A522B">
              <w:t xml:space="preserve">-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утверждённый приказом Министерства труда и социальной защиты РФ № 544н от 18 октября 2013 года; </w:t>
            </w:r>
          </w:p>
          <w:p w:rsidR="007A522B" w:rsidRPr="007A522B" w:rsidRDefault="007A522B" w:rsidP="006D4903">
            <w:pPr>
              <w:pStyle w:val="Default"/>
              <w:spacing w:line="276" w:lineRule="auto"/>
              <w:ind w:left="324"/>
            </w:pPr>
            <w:r w:rsidRPr="007A522B">
              <w:t xml:space="preserve">- Федеральный государственный образовательный стандарт начального общего образования, утвержденный приказом Министерства 4 образования и науки Российской Федерации от 06.10.2009 № 373; </w:t>
            </w:r>
          </w:p>
          <w:p w:rsidR="007A522B" w:rsidRPr="007A522B" w:rsidRDefault="007A522B" w:rsidP="006D4903">
            <w:pPr>
              <w:pStyle w:val="Default"/>
              <w:spacing w:line="276" w:lineRule="auto"/>
              <w:ind w:left="324"/>
            </w:pPr>
            <w:r w:rsidRPr="007A522B">
              <w:t xml:space="preserve"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      </w:r>
          </w:p>
          <w:p w:rsidR="007A522B" w:rsidRPr="007A522B" w:rsidRDefault="007A522B" w:rsidP="006D4903">
            <w:pPr>
              <w:pStyle w:val="Default"/>
              <w:spacing w:line="276" w:lineRule="auto"/>
            </w:pPr>
            <w:r w:rsidRPr="007A522B">
              <w:t xml:space="preserve">-Постановление Правительства Республики Коми от 28 сентября 2012 г. № 411 «Об утверждении государственной программы Республики Коми. «Развитие образования»; </w:t>
            </w:r>
          </w:p>
          <w:p w:rsidR="007A522B" w:rsidRPr="007A522B" w:rsidRDefault="007A522B" w:rsidP="006D4903">
            <w:pPr>
              <w:pStyle w:val="Default"/>
              <w:spacing w:line="276" w:lineRule="auto"/>
              <w:rPr>
                <w:rFonts w:eastAsia="Arial Unicode MS"/>
              </w:rPr>
            </w:pPr>
            <w:r w:rsidRPr="007A522B">
              <w:t>- Приказ Министерства образования науки и молодежной политики Республики Коми от 15.12.2016 г. № 967 «Об утверждении Комплексного плана действий по реализации Государственной программы Республики Коми «Развитие образования» на 2017 года и плановый период 2018 и 2019 годов</w:t>
            </w:r>
          </w:p>
        </w:tc>
      </w:tr>
      <w:tr w:rsidR="004B496E" w:rsidRPr="003D55EF" w:rsidTr="006D4903">
        <w:trPr>
          <w:cantSplit/>
          <w:trHeight w:val="1045"/>
          <w:jc w:val="center"/>
        </w:trPr>
        <w:tc>
          <w:tcPr>
            <w:tcW w:w="3159" w:type="dxa"/>
            <w:vAlign w:val="center"/>
          </w:tcPr>
          <w:p w:rsidR="004B496E" w:rsidRPr="007A522B" w:rsidRDefault="004B496E" w:rsidP="006D4903">
            <w:pPr>
              <w:pStyle w:val="Default"/>
              <w:spacing w:line="276" w:lineRule="auto"/>
            </w:pPr>
            <w:r w:rsidRPr="007A522B">
              <w:t xml:space="preserve">Заказчики Программы </w:t>
            </w:r>
          </w:p>
        </w:tc>
        <w:tc>
          <w:tcPr>
            <w:tcW w:w="5790" w:type="dxa"/>
            <w:vAlign w:val="center"/>
          </w:tcPr>
          <w:p w:rsidR="004B496E" w:rsidRPr="007A522B" w:rsidRDefault="004B496E" w:rsidP="006D4903">
            <w:pPr>
              <w:pStyle w:val="Default"/>
              <w:spacing w:line="276" w:lineRule="auto"/>
            </w:pPr>
            <w:r w:rsidRPr="007A522B">
              <w:t xml:space="preserve">-Управление образования администрации МО ГО "Сыктывкар" </w:t>
            </w:r>
          </w:p>
          <w:p w:rsidR="004B496E" w:rsidRPr="007A522B" w:rsidRDefault="004B496E" w:rsidP="006D4903">
            <w:pPr>
              <w:pStyle w:val="Default"/>
              <w:spacing w:line="276" w:lineRule="auto"/>
            </w:pPr>
            <w:r w:rsidRPr="007A522B">
              <w:t>-Муниципальное автономное общеобразовательное учреждение "Русская гимназия"</w:t>
            </w:r>
          </w:p>
        </w:tc>
      </w:tr>
      <w:tr w:rsidR="004B496E" w:rsidRPr="003D55EF" w:rsidTr="006D4903">
        <w:trPr>
          <w:cantSplit/>
          <w:trHeight w:val="1045"/>
          <w:jc w:val="center"/>
        </w:trPr>
        <w:tc>
          <w:tcPr>
            <w:tcW w:w="3159" w:type="dxa"/>
            <w:vAlign w:val="center"/>
          </w:tcPr>
          <w:p w:rsidR="00386837" w:rsidRPr="007A522B" w:rsidRDefault="00386837" w:rsidP="006D4903">
            <w:pPr>
              <w:pStyle w:val="Default"/>
              <w:spacing w:line="276" w:lineRule="auto"/>
            </w:pPr>
            <w:r w:rsidRPr="007A522B">
              <w:lastRenderedPageBreak/>
              <w:t xml:space="preserve">Цель программы </w:t>
            </w:r>
          </w:p>
          <w:p w:rsidR="004B496E" w:rsidRPr="007A522B" w:rsidRDefault="004B496E" w:rsidP="006D4903">
            <w:pPr>
              <w:pStyle w:val="Default"/>
              <w:spacing w:line="276" w:lineRule="auto"/>
            </w:pPr>
          </w:p>
        </w:tc>
        <w:tc>
          <w:tcPr>
            <w:tcW w:w="5790" w:type="dxa"/>
            <w:vAlign w:val="center"/>
          </w:tcPr>
          <w:p w:rsidR="004B496E" w:rsidRPr="007A522B" w:rsidRDefault="00386837" w:rsidP="006D4903">
            <w:pPr>
              <w:pStyle w:val="Default"/>
              <w:spacing w:line="276" w:lineRule="auto"/>
            </w:pPr>
            <w:r w:rsidRPr="007A522B">
              <w:rPr>
                <w:rStyle w:val="dash041e005f0431005f044b005f0447005f043d005f044b005f0439005f005fchar1char1"/>
              </w:rPr>
              <w:t>Развитие образовательной системы гимназии в соответствии с требованиями ФГОС и с учетом запросов и потребностей всех участников образовательных отношений в условиях непрерывной модернизации образования</w:t>
            </w:r>
            <w:r w:rsidRPr="007A522B">
              <w:t>, формирование информационно-технологической культуры выпускников, готовых к жизни в высоко технологичном, конкурентном мире, способных к включению в инновационные процессы современного общества.</w:t>
            </w:r>
          </w:p>
        </w:tc>
      </w:tr>
      <w:tr w:rsidR="00386837" w:rsidRPr="003D55EF" w:rsidTr="006D4903">
        <w:trPr>
          <w:cantSplit/>
          <w:trHeight w:val="1045"/>
          <w:jc w:val="center"/>
        </w:trPr>
        <w:tc>
          <w:tcPr>
            <w:tcW w:w="3159" w:type="dxa"/>
            <w:vAlign w:val="center"/>
          </w:tcPr>
          <w:p w:rsidR="00386837" w:rsidRPr="007A522B" w:rsidRDefault="00386837" w:rsidP="006D4903">
            <w:pPr>
              <w:pStyle w:val="12"/>
              <w:tabs>
                <w:tab w:val="left" w:pos="900"/>
              </w:tabs>
              <w:spacing w:line="276" w:lineRule="auto"/>
              <w:ind w:firstLine="81"/>
              <w:jc w:val="both"/>
              <w:rPr>
                <w:sz w:val="24"/>
                <w:szCs w:val="24"/>
              </w:rPr>
            </w:pPr>
            <w:r w:rsidRPr="007A522B">
              <w:rPr>
                <w:iCs/>
                <w:sz w:val="24"/>
                <w:szCs w:val="24"/>
              </w:rPr>
              <w:t>Задачи Программы</w:t>
            </w:r>
          </w:p>
        </w:tc>
        <w:tc>
          <w:tcPr>
            <w:tcW w:w="5790" w:type="dxa"/>
            <w:vAlign w:val="center"/>
          </w:tcPr>
          <w:p w:rsidR="007F62E4" w:rsidRPr="007A522B" w:rsidRDefault="007F62E4" w:rsidP="006D4903">
            <w:pPr>
              <w:numPr>
                <w:ilvl w:val="0"/>
                <w:numId w:val="6"/>
              </w:numPr>
              <w:tabs>
                <w:tab w:val="clear" w:pos="720"/>
                <w:tab w:val="left" w:pos="900"/>
              </w:tabs>
              <w:spacing w:after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образования, достижение учащимися базового государственного образовательного стандарта по всем предметам учебного плана и углубленного уровня образования по русскому языку и литературе.</w:t>
            </w:r>
          </w:p>
          <w:p w:rsidR="00D97B2F" w:rsidRPr="007A522B" w:rsidRDefault="007F62E4" w:rsidP="006D4903">
            <w:pPr>
              <w:numPr>
                <w:ilvl w:val="0"/>
                <w:numId w:val="6"/>
              </w:numPr>
              <w:tabs>
                <w:tab w:val="clear" w:pos="720"/>
                <w:tab w:val="left" w:pos="900"/>
              </w:tabs>
              <w:spacing w:after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личностных интеллектуальных и творческих способностей учащихся, выявление и поддержка одаренных детей в учебном процессе, внеурочной деятельности, дополнительном образовании. </w:t>
            </w:r>
          </w:p>
          <w:p w:rsidR="007F62E4" w:rsidRPr="007A522B" w:rsidRDefault="007F62E4" w:rsidP="006D4903">
            <w:pPr>
              <w:numPr>
                <w:ilvl w:val="0"/>
                <w:numId w:val="6"/>
              </w:numPr>
              <w:tabs>
                <w:tab w:val="clear" w:pos="720"/>
                <w:tab w:val="left" w:pos="900"/>
              </w:tabs>
              <w:spacing w:after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организационные и научно-методические условия для развития профессиональной компетентности, повышение квалификации педагогических работников </w:t>
            </w:r>
          </w:p>
          <w:p w:rsidR="00D97B2F" w:rsidRPr="007A522B" w:rsidRDefault="007F62E4" w:rsidP="006D4903">
            <w:pPr>
              <w:numPr>
                <w:ilvl w:val="0"/>
                <w:numId w:val="6"/>
              </w:numPr>
              <w:tabs>
                <w:tab w:val="clear" w:pos="720"/>
                <w:tab w:val="left" w:pos="900"/>
              </w:tabs>
              <w:spacing w:after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воспитательной работы с целью эффективной социализации обучающихся, усиления роли гражданско</w:t>
            </w:r>
            <w:r w:rsidR="007A5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воспитания, освоение традиционных ценностей и нравственных норм.</w:t>
            </w:r>
          </w:p>
          <w:p w:rsidR="007F62E4" w:rsidRPr="007A522B" w:rsidRDefault="007F62E4" w:rsidP="006D4903">
            <w:pPr>
              <w:numPr>
                <w:ilvl w:val="0"/>
                <w:numId w:val="6"/>
              </w:numPr>
              <w:tabs>
                <w:tab w:val="clear" w:pos="720"/>
                <w:tab w:val="left" w:pos="900"/>
              </w:tabs>
              <w:spacing w:after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взаимодействия с семьями учащихся в процессе создания социальной среды развития, активизации позиции родителей как участников образовательного процесса. </w:t>
            </w:r>
          </w:p>
          <w:p w:rsidR="00386837" w:rsidRPr="007A522B" w:rsidRDefault="00386837" w:rsidP="006D4903">
            <w:pPr>
              <w:pStyle w:val="Default"/>
              <w:spacing w:line="276" w:lineRule="auto"/>
              <w:rPr>
                <w:rStyle w:val="dash041e005f0431005f044b005f0447005f043d005f044b005f0439005f005fchar1char1"/>
              </w:rPr>
            </w:pPr>
          </w:p>
        </w:tc>
      </w:tr>
      <w:tr w:rsidR="00386837" w:rsidRPr="003D55EF" w:rsidTr="006D4903">
        <w:trPr>
          <w:cantSplit/>
          <w:trHeight w:val="1045"/>
          <w:jc w:val="center"/>
        </w:trPr>
        <w:tc>
          <w:tcPr>
            <w:tcW w:w="3159" w:type="dxa"/>
            <w:vAlign w:val="center"/>
          </w:tcPr>
          <w:p w:rsidR="00386837" w:rsidRPr="007A522B" w:rsidRDefault="00386837" w:rsidP="006D4903">
            <w:pPr>
              <w:pStyle w:val="Default"/>
              <w:spacing w:line="276" w:lineRule="auto"/>
              <w:jc w:val="both"/>
              <w:rPr>
                <w:iCs/>
              </w:rPr>
            </w:pPr>
            <w:r w:rsidRPr="007A522B">
              <w:t xml:space="preserve">Система контроля реализации Программы </w:t>
            </w:r>
          </w:p>
        </w:tc>
        <w:tc>
          <w:tcPr>
            <w:tcW w:w="5790" w:type="dxa"/>
            <w:vAlign w:val="center"/>
          </w:tcPr>
          <w:p w:rsidR="00386837" w:rsidRPr="007A522B" w:rsidRDefault="00386837" w:rsidP="006D4903">
            <w:pPr>
              <w:tabs>
                <w:tab w:val="left" w:pos="900"/>
              </w:tabs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Общее собрание коллектива</w:t>
            </w:r>
          </w:p>
          <w:p w:rsidR="00386837" w:rsidRPr="007A522B" w:rsidRDefault="00386837" w:rsidP="006D4903">
            <w:pPr>
              <w:tabs>
                <w:tab w:val="left" w:pos="900"/>
              </w:tabs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386837" w:rsidRPr="007A522B" w:rsidRDefault="00386837" w:rsidP="006D4903">
            <w:pPr>
              <w:tabs>
                <w:tab w:val="left" w:pos="900"/>
              </w:tabs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Методический совет гимназии</w:t>
            </w:r>
          </w:p>
          <w:p w:rsidR="00386837" w:rsidRPr="007A522B" w:rsidRDefault="00386837" w:rsidP="006D4903">
            <w:pPr>
              <w:tabs>
                <w:tab w:val="left" w:pos="900"/>
              </w:tabs>
              <w:spacing w:after="0"/>
              <w:ind w:left="5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Общегимназический родительский комитет</w:t>
            </w:r>
          </w:p>
        </w:tc>
      </w:tr>
      <w:tr w:rsidR="00386837" w:rsidRPr="003D55EF" w:rsidTr="006D4903">
        <w:trPr>
          <w:cantSplit/>
          <w:trHeight w:val="1045"/>
          <w:jc w:val="center"/>
        </w:trPr>
        <w:tc>
          <w:tcPr>
            <w:tcW w:w="3159" w:type="dxa"/>
            <w:vAlign w:val="center"/>
          </w:tcPr>
          <w:p w:rsidR="00386837" w:rsidRPr="007A522B" w:rsidRDefault="00386837" w:rsidP="006D4903">
            <w:pPr>
              <w:pStyle w:val="Default"/>
              <w:spacing w:line="276" w:lineRule="auto"/>
              <w:jc w:val="both"/>
            </w:pPr>
            <w:r w:rsidRPr="007A522B">
              <w:t>Сроки реализации Программы</w:t>
            </w:r>
          </w:p>
        </w:tc>
        <w:tc>
          <w:tcPr>
            <w:tcW w:w="5790" w:type="dxa"/>
            <w:vAlign w:val="center"/>
          </w:tcPr>
          <w:p w:rsidR="00386837" w:rsidRPr="007A522B" w:rsidRDefault="00386837" w:rsidP="006D4903">
            <w:pPr>
              <w:tabs>
                <w:tab w:val="left" w:pos="900"/>
              </w:tabs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2019-2024 гг</w:t>
            </w:r>
          </w:p>
        </w:tc>
      </w:tr>
      <w:tr w:rsidR="00386837" w:rsidRPr="003D55EF" w:rsidTr="006D4903">
        <w:trPr>
          <w:cantSplit/>
          <w:trHeight w:val="1045"/>
          <w:jc w:val="center"/>
        </w:trPr>
        <w:tc>
          <w:tcPr>
            <w:tcW w:w="3159" w:type="dxa"/>
            <w:vAlign w:val="center"/>
          </w:tcPr>
          <w:p w:rsidR="00386837" w:rsidRPr="007A522B" w:rsidRDefault="00386837" w:rsidP="006D4903">
            <w:pPr>
              <w:pStyle w:val="Default"/>
              <w:spacing w:line="276" w:lineRule="auto"/>
              <w:jc w:val="both"/>
            </w:pPr>
            <w:r w:rsidRPr="007A522B">
              <w:lastRenderedPageBreak/>
              <w:t xml:space="preserve">Основной исполнитель и соисполнители программы </w:t>
            </w:r>
          </w:p>
          <w:p w:rsidR="00386837" w:rsidRPr="007A522B" w:rsidRDefault="00386837" w:rsidP="006D4903">
            <w:pPr>
              <w:pStyle w:val="Default"/>
              <w:spacing w:line="276" w:lineRule="auto"/>
              <w:jc w:val="both"/>
            </w:pPr>
          </w:p>
        </w:tc>
        <w:tc>
          <w:tcPr>
            <w:tcW w:w="5790" w:type="dxa"/>
            <w:vAlign w:val="center"/>
          </w:tcPr>
          <w:p w:rsidR="00386837" w:rsidRPr="007A522B" w:rsidRDefault="00386837" w:rsidP="006D4903">
            <w:pPr>
              <w:pStyle w:val="12"/>
              <w:numPr>
                <w:ilvl w:val="0"/>
                <w:numId w:val="5"/>
              </w:numPr>
              <w:tabs>
                <w:tab w:val="left" w:pos="900"/>
              </w:tabs>
              <w:spacing w:line="276" w:lineRule="auto"/>
              <w:ind w:hanging="720"/>
              <w:jc w:val="both"/>
              <w:rPr>
                <w:sz w:val="24"/>
                <w:szCs w:val="24"/>
              </w:rPr>
            </w:pPr>
            <w:r w:rsidRPr="007A522B">
              <w:rPr>
                <w:sz w:val="24"/>
                <w:szCs w:val="24"/>
              </w:rPr>
              <w:t>администрация;</w:t>
            </w:r>
          </w:p>
          <w:p w:rsidR="00386837" w:rsidRPr="007A522B" w:rsidRDefault="00386837" w:rsidP="006D4903">
            <w:pPr>
              <w:pStyle w:val="12"/>
              <w:numPr>
                <w:ilvl w:val="0"/>
                <w:numId w:val="5"/>
              </w:numPr>
              <w:tabs>
                <w:tab w:val="left" w:pos="900"/>
              </w:tabs>
              <w:spacing w:line="276" w:lineRule="auto"/>
              <w:ind w:hanging="720"/>
              <w:jc w:val="both"/>
              <w:rPr>
                <w:sz w:val="24"/>
                <w:szCs w:val="24"/>
              </w:rPr>
            </w:pPr>
            <w:r w:rsidRPr="007A522B">
              <w:rPr>
                <w:sz w:val="24"/>
                <w:szCs w:val="24"/>
              </w:rPr>
              <w:t>педагогический коллектив;</w:t>
            </w:r>
          </w:p>
          <w:p w:rsidR="00386837" w:rsidRPr="007A522B" w:rsidRDefault="00386837" w:rsidP="006D4903">
            <w:pPr>
              <w:pStyle w:val="12"/>
              <w:numPr>
                <w:ilvl w:val="0"/>
                <w:numId w:val="5"/>
              </w:numPr>
              <w:tabs>
                <w:tab w:val="left" w:pos="900"/>
              </w:tabs>
              <w:spacing w:line="276" w:lineRule="auto"/>
              <w:ind w:hanging="720"/>
              <w:jc w:val="both"/>
              <w:rPr>
                <w:sz w:val="24"/>
                <w:szCs w:val="24"/>
              </w:rPr>
            </w:pPr>
            <w:r w:rsidRPr="007A522B">
              <w:rPr>
                <w:sz w:val="24"/>
                <w:szCs w:val="24"/>
              </w:rPr>
              <w:t>Наблюдательный совет;</w:t>
            </w:r>
          </w:p>
          <w:p w:rsidR="00386837" w:rsidRPr="007A522B" w:rsidRDefault="00386837" w:rsidP="006D4903">
            <w:pPr>
              <w:pStyle w:val="12"/>
              <w:numPr>
                <w:ilvl w:val="0"/>
                <w:numId w:val="5"/>
              </w:numPr>
              <w:tabs>
                <w:tab w:val="left" w:pos="900"/>
              </w:tabs>
              <w:spacing w:line="276" w:lineRule="auto"/>
              <w:ind w:hanging="720"/>
              <w:jc w:val="both"/>
              <w:rPr>
                <w:sz w:val="24"/>
                <w:szCs w:val="24"/>
              </w:rPr>
            </w:pPr>
            <w:r w:rsidRPr="007A522B">
              <w:rPr>
                <w:sz w:val="24"/>
                <w:szCs w:val="24"/>
              </w:rPr>
              <w:t>ученический коллектив;</w:t>
            </w:r>
          </w:p>
          <w:p w:rsidR="00386837" w:rsidRPr="007A522B" w:rsidRDefault="00386837" w:rsidP="006D4903">
            <w:pPr>
              <w:pStyle w:val="12"/>
              <w:numPr>
                <w:ilvl w:val="0"/>
                <w:numId w:val="5"/>
              </w:numPr>
              <w:tabs>
                <w:tab w:val="left" w:pos="900"/>
              </w:tabs>
              <w:spacing w:line="276" w:lineRule="auto"/>
              <w:ind w:hanging="720"/>
              <w:jc w:val="both"/>
              <w:rPr>
                <w:sz w:val="24"/>
                <w:szCs w:val="24"/>
              </w:rPr>
            </w:pPr>
            <w:r w:rsidRPr="007A522B">
              <w:rPr>
                <w:sz w:val="24"/>
                <w:szCs w:val="24"/>
              </w:rPr>
              <w:t>родительская общественность;</w:t>
            </w:r>
          </w:p>
          <w:p w:rsidR="00386837" w:rsidRPr="007A522B" w:rsidRDefault="00386837" w:rsidP="006D4903">
            <w:pPr>
              <w:pStyle w:val="12"/>
              <w:numPr>
                <w:ilvl w:val="0"/>
                <w:numId w:val="5"/>
              </w:numPr>
              <w:tabs>
                <w:tab w:val="left" w:pos="900"/>
              </w:tabs>
              <w:spacing w:line="276" w:lineRule="auto"/>
              <w:ind w:hanging="720"/>
              <w:jc w:val="both"/>
              <w:rPr>
                <w:sz w:val="24"/>
                <w:szCs w:val="24"/>
              </w:rPr>
            </w:pPr>
            <w:r w:rsidRPr="007A522B">
              <w:rPr>
                <w:sz w:val="24"/>
                <w:szCs w:val="24"/>
              </w:rPr>
              <w:t>социальные партнеры гимназии.</w:t>
            </w:r>
          </w:p>
        </w:tc>
      </w:tr>
      <w:tr w:rsidR="004B496E" w:rsidRPr="003D55EF" w:rsidTr="006D4903">
        <w:trPr>
          <w:cantSplit/>
          <w:trHeight w:val="517"/>
          <w:jc w:val="center"/>
        </w:trPr>
        <w:tc>
          <w:tcPr>
            <w:tcW w:w="3159" w:type="dxa"/>
            <w:vMerge w:val="restart"/>
            <w:vAlign w:val="center"/>
          </w:tcPr>
          <w:p w:rsidR="004B496E" w:rsidRPr="007A522B" w:rsidRDefault="00386837" w:rsidP="006D4903">
            <w:pPr>
              <w:pStyle w:val="Default"/>
              <w:spacing w:line="276" w:lineRule="auto"/>
            </w:pPr>
            <w:r w:rsidRPr="007A522B">
              <w:t xml:space="preserve">Объем и источники финансирования Программы </w:t>
            </w:r>
          </w:p>
        </w:tc>
        <w:tc>
          <w:tcPr>
            <w:tcW w:w="5790" w:type="dxa"/>
            <w:vMerge w:val="restart"/>
            <w:vAlign w:val="center"/>
          </w:tcPr>
          <w:p w:rsidR="004B496E" w:rsidRPr="007A522B" w:rsidRDefault="00386837" w:rsidP="006D4903">
            <w:pPr>
              <w:pStyle w:val="Default"/>
              <w:spacing w:line="276" w:lineRule="auto"/>
            </w:pPr>
            <w:r w:rsidRPr="007A522B">
              <w:t xml:space="preserve">Выполнение программы обеспечивается за счет муниципального и республиканского бюджета, дополнительных привлеченных внебюджетных средств </w:t>
            </w:r>
          </w:p>
        </w:tc>
      </w:tr>
      <w:tr w:rsidR="004B496E" w:rsidRPr="003D55EF" w:rsidTr="006D4903">
        <w:trPr>
          <w:cantSplit/>
          <w:trHeight w:val="570"/>
          <w:jc w:val="center"/>
        </w:trPr>
        <w:tc>
          <w:tcPr>
            <w:tcW w:w="3159" w:type="dxa"/>
            <w:vMerge/>
            <w:vAlign w:val="center"/>
          </w:tcPr>
          <w:p w:rsidR="004B496E" w:rsidRPr="007A522B" w:rsidRDefault="004B496E" w:rsidP="00654A46">
            <w:pPr>
              <w:ind w:left="169" w:right="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  <w:vMerge/>
            <w:vAlign w:val="center"/>
          </w:tcPr>
          <w:p w:rsidR="004B496E" w:rsidRPr="007A522B" w:rsidRDefault="004B496E" w:rsidP="00654A46">
            <w:pPr>
              <w:ind w:left="169" w:right="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B496E" w:rsidRPr="003D55EF" w:rsidTr="006D4903">
        <w:trPr>
          <w:cantSplit/>
          <w:trHeight w:val="517"/>
          <w:jc w:val="center"/>
        </w:trPr>
        <w:tc>
          <w:tcPr>
            <w:tcW w:w="3159" w:type="dxa"/>
            <w:vAlign w:val="center"/>
          </w:tcPr>
          <w:p w:rsidR="004B496E" w:rsidRPr="007A522B" w:rsidRDefault="00386837" w:rsidP="003E7C0A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ind w:left="169" w:right="30"/>
              <w:rPr>
                <w:rFonts w:eastAsia="Arial Unicode MS"/>
                <w:lang w:val="ru-RU"/>
              </w:rPr>
            </w:pPr>
            <w:r w:rsidRPr="007A522B">
              <w:rPr>
                <w:rFonts w:eastAsia="Arial Unicode MS"/>
                <w:lang w:val="ru-RU"/>
              </w:rPr>
              <w:t>Разработчики Программы</w:t>
            </w:r>
          </w:p>
        </w:tc>
        <w:tc>
          <w:tcPr>
            <w:tcW w:w="5790" w:type="dxa"/>
            <w:vAlign w:val="center"/>
          </w:tcPr>
          <w:p w:rsidR="00386837" w:rsidRPr="007A522B" w:rsidRDefault="00386837" w:rsidP="00386837">
            <w:pPr>
              <w:spacing w:after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Жилина М.В. – директор МАОУ «Русская гимназия»,</w:t>
            </w:r>
          </w:p>
          <w:p w:rsidR="00386837" w:rsidRPr="007A522B" w:rsidRDefault="00386837" w:rsidP="00386837">
            <w:pPr>
              <w:spacing w:after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Батманова Л.Ф. – заместитель директора по учебной работе,</w:t>
            </w:r>
          </w:p>
          <w:p w:rsidR="00386837" w:rsidRPr="007A522B" w:rsidRDefault="00386837" w:rsidP="00386837">
            <w:pPr>
              <w:spacing w:after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Сёмочкина А.П, заместитель директора по учебной работе,</w:t>
            </w:r>
          </w:p>
          <w:p w:rsidR="00386837" w:rsidRPr="007A522B" w:rsidRDefault="00386837" w:rsidP="00386837">
            <w:pPr>
              <w:spacing w:after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Рассыхаева Е.В. – заместитель директора по воспитательной работе,</w:t>
            </w:r>
          </w:p>
          <w:p w:rsidR="00386837" w:rsidRPr="007A522B" w:rsidRDefault="00386837" w:rsidP="00386837">
            <w:pPr>
              <w:spacing w:after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Ломакина Л.Б. – заместитель директора по научно-методической работе,</w:t>
            </w:r>
          </w:p>
          <w:p w:rsidR="00386837" w:rsidRPr="007A522B" w:rsidRDefault="00386837" w:rsidP="00386837">
            <w:pPr>
              <w:spacing w:after="0"/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Ярославцева Д.В.. – заведующая библиотекой,</w:t>
            </w:r>
          </w:p>
          <w:p w:rsidR="004B496E" w:rsidRPr="007A522B" w:rsidRDefault="00386837" w:rsidP="00386837">
            <w:pPr>
              <w:ind w:firstLine="46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A522B">
              <w:rPr>
                <w:rFonts w:ascii="Times New Roman" w:hAnsi="Times New Roman" w:cs="Times New Roman"/>
                <w:sz w:val="24"/>
                <w:szCs w:val="24"/>
              </w:rPr>
              <w:t>Денисенко О. А.– педагог-психолог.</w:t>
            </w:r>
          </w:p>
        </w:tc>
      </w:tr>
    </w:tbl>
    <w:p w:rsidR="00654A46" w:rsidRPr="003D55EF" w:rsidRDefault="00654A46" w:rsidP="00654A46">
      <w:pPr>
        <w:rPr>
          <w:rFonts w:ascii="Times New Roman" w:hAnsi="Times New Roman" w:cs="Times New Roman"/>
          <w:sz w:val="28"/>
          <w:szCs w:val="28"/>
        </w:rPr>
        <w:sectPr w:rsidR="00654A46" w:rsidRPr="003D55EF" w:rsidSect="007715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4A46" w:rsidRPr="003D55EF" w:rsidRDefault="00654A46" w:rsidP="00654A46">
      <w:pPr>
        <w:pStyle w:val="12"/>
        <w:tabs>
          <w:tab w:val="left" w:pos="900"/>
        </w:tabs>
        <w:spacing w:line="276" w:lineRule="auto"/>
        <w:ind w:firstLine="540"/>
        <w:jc w:val="both"/>
        <w:rPr>
          <w:b/>
          <w:bCs/>
          <w:color w:val="002060"/>
          <w:sz w:val="28"/>
          <w:szCs w:val="28"/>
        </w:rPr>
      </w:pPr>
    </w:p>
    <w:p w:rsidR="00654A46" w:rsidRPr="003D55EF" w:rsidRDefault="00654A46" w:rsidP="006D4903">
      <w:pPr>
        <w:pStyle w:val="12"/>
        <w:tabs>
          <w:tab w:val="left" w:pos="900"/>
        </w:tabs>
        <w:spacing w:line="276" w:lineRule="auto"/>
        <w:ind w:firstLine="540"/>
        <w:jc w:val="both"/>
        <w:rPr>
          <w:b/>
          <w:i/>
          <w:iCs/>
          <w:sz w:val="28"/>
          <w:szCs w:val="28"/>
        </w:rPr>
      </w:pPr>
      <w:r w:rsidRPr="003D55EF">
        <w:rPr>
          <w:b/>
          <w:i/>
          <w:iCs/>
          <w:sz w:val="28"/>
          <w:szCs w:val="28"/>
        </w:rPr>
        <w:t>Перечень подпрограмм реализации Программы:</w:t>
      </w:r>
    </w:p>
    <w:p w:rsidR="00654A46" w:rsidRPr="003D55EF" w:rsidRDefault="00654A46" w:rsidP="006D4903">
      <w:pPr>
        <w:pStyle w:val="5"/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55EF">
        <w:rPr>
          <w:rFonts w:ascii="Times New Roman" w:hAnsi="Times New Roman" w:cs="Times New Roman"/>
          <w:b/>
          <w:color w:val="auto"/>
          <w:sz w:val="28"/>
          <w:szCs w:val="28"/>
        </w:rPr>
        <w:t>Система организации управления реализацией Программы</w:t>
      </w:r>
    </w:p>
    <w:p w:rsidR="00654A46" w:rsidRPr="003D55EF" w:rsidRDefault="00654A46" w:rsidP="006D4903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Принятие и корректировка программы осуществляется педагогическим советом гимназии. Планирование и организация реализации, текущий анализ хода реализации программы, подготовка предложений по корректировке программы, анализ выполнения программы осуществляется администрацией гимназии.</w:t>
      </w:r>
    </w:p>
    <w:p w:rsidR="00654A46" w:rsidRPr="003D55EF" w:rsidRDefault="00654A46" w:rsidP="006D4903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Контроль за выполнением программы осуществляется Наблюдательным советом, педагогическим советом, административным советом при директоре, методическим советом, Советом родителей.</w:t>
      </w:r>
    </w:p>
    <w:p w:rsidR="00654A46" w:rsidRPr="003D55EF" w:rsidRDefault="00654A46" w:rsidP="006D4903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55EF">
        <w:rPr>
          <w:rFonts w:ascii="Times New Roman" w:hAnsi="Times New Roman" w:cs="Times New Roman"/>
          <w:i/>
          <w:iCs/>
          <w:sz w:val="28"/>
          <w:szCs w:val="28"/>
        </w:rPr>
        <w:t>Принципы управления  реализацией Программы:</w:t>
      </w:r>
    </w:p>
    <w:p w:rsidR="00654A46" w:rsidRPr="003D55EF" w:rsidRDefault="00654A46" w:rsidP="006D4903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i/>
          <w:iCs/>
          <w:sz w:val="28"/>
          <w:szCs w:val="28"/>
        </w:rPr>
        <w:t>Принцип партнерства</w:t>
      </w:r>
      <w:r w:rsidRPr="003D55EF">
        <w:rPr>
          <w:rFonts w:ascii="Times New Roman" w:hAnsi="Times New Roman" w:cs="Times New Roman"/>
          <w:sz w:val="28"/>
          <w:szCs w:val="28"/>
        </w:rPr>
        <w:t xml:space="preserve"> предполагает консолидацию возможностей всех социальных партнеров, увеличение системного эффекта за счет взаимодействия их потенциалов, подчинение интересов партнеров целям совершенствования системы образования.</w:t>
      </w:r>
    </w:p>
    <w:p w:rsidR="00654A46" w:rsidRPr="003D55EF" w:rsidRDefault="00654A46" w:rsidP="006D4903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i/>
          <w:iCs/>
          <w:sz w:val="28"/>
          <w:szCs w:val="28"/>
        </w:rPr>
        <w:t>Принцип целостности</w:t>
      </w:r>
      <w:r w:rsidRPr="003D55EF">
        <w:rPr>
          <w:rFonts w:ascii="Times New Roman" w:hAnsi="Times New Roman" w:cs="Times New Roman"/>
          <w:sz w:val="28"/>
          <w:szCs w:val="28"/>
        </w:rPr>
        <w:t xml:space="preserve"> означает единую стратегию скоординированного развития всех частей системы образования. Это достигается на основе баланса интересов участников образовательных отношений.</w:t>
      </w:r>
    </w:p>
    <w:p w:rsidR="00654A46" w:rsidRPr="003D55EF" w:rsidRDefault="00654A46" w:rsidP="006D4903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i/>
          <w:iCs/>
          <w:sz w:val="28"/>
          <w:szCs w:val="28"/>
        </w:rPr>
        <w:t xml:space="preserve">Принцип саморазвития </w:t>
      </w:r>
      <w:r w:rsidRPr="003D55EF">
        <w:rPr>
          <w:rFonts w:ascii="Times New Roman" w:hAnsi="Times New Roman" w:cs="Times New Roman"/>
          <w:sz w:val="28"/>
          <w:szCs w:val="28"/>
        </w:rPr>
        <w:t>определяет уровень самодостаточности системы образования, наличие внутренних источников ее роста, способность адаптироваться к изменениям в обществе.</w:t>
      </w:r>
    </w:p>
    <w:p w:rsidR="00654A46" w:rsidRPr="003D55EF" w:rsidRDefault="00654A46" w:rsidP="006D4903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Доступность информации о ходе и итогах реализации программы обеспечивается подготовкой ежегодных публичных отчётов директора гимназии и их публикацией.</w:t>
      </w:r>
    </w:p>
    <w:p w:rsidR="00654A46" w:rsidRPr="003D55EF" w:rsidRDefault="00654A46" w:rsidP="006D4903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Мониторинг реализации Программы развития предполагает:</w:t>
      </w:r>
    </w:p>
    <w:p w:rsidR="00654A46" w:rsidRPr="003D55EF" w:rsidRDefault="00654A46" w:rsidP="006D4903">
      <w:pPr>
        <w:numPr>
          <w:ilvl w:val="0"/>
          <w:numId w:val="1"/>
        </w:numPr>
        <w:tabs>
          <w:tab w:val="clear" w:pos="2136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создание электронной базы данных;</w:t>
      </w:r>
    </w:p>
    <w:p w:rsidR="00654A46" w:rsidRPr="003D55EF" w:rsidRDefault="00654A46" w:rsidP="006D4903">
      <w:pPr>
        <w:numPr>
          <w:ilvl w:val="0"/>
          <w:numId w:val="1"/>
        </w:numPr>
        <w:tabs>
          <w:tab w:val="clear" w:pos="2136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разработка системы мониторинга  образовательного процесса;</w:t>
      </w:r>
    </w:p>
    <w:p w:rsidR="00654A46" w:rsidRPr="003D55EF" w:rsidRDefault="00654A46" w:rsidP="006D4903">
      <w:pPr>
        <w:numPr>
          <w:ilvl w:val="0"/>
          <w:numId w:val="1"/>
        </w:numPr>
        <w:tabs>
          <w:tab w:val="clear" w:pos="2136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составление аналитических материалов  по итогам реализации Программы, результатов образовательного процесса</w:t>
      </w:r>
    </w:p>
    <w:p w:rsidR="00654A46" w:rsidRPr="003D55EF" w:rsidRDefault="00654A46" w:rsidP="006D4903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Видами мониторинга являются:</w:t>
      </w:r>
    </w:p>
    <w:p w:rsidR="00654A46" w:rsidRPr="003D55EF" w:rsidRDefault="00654A46" w:rsidP="006D4903">
      <w:pPr>
        <w:numPr>
          <w:ilvl w:val="0"/>
          <w:numId w:val="2"/>
        </w:numPr>
        <w:tabs>
          <w:tab w:val="clear" w:pos="2136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общественные экспертизы,</w:t>
      </w:r>
    </w:p>
    <w:p w:rsidR="00654A46" w:rsidRPr="003D55EF" w:rsidRDefault="00654A46" w:rsidP="006D4903">
      <w:pPr>
        <w:numPr>
          <w:ilvl w:val="0"/>
          <w:numId w:val="2"/>
        </w:numPr>
        <w:tabs>
          <w:tab w:val="clear" w:pos="2136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публичные слушания,</w:t>
      </w:r>
    </w:p>
    <w:p w:rsidR="00654A46" w:rsidRPr="003D55EF" w:rsidRDefault="00654A46" w:rsidP="006D4903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Участие гимназистов, педагогов, партнеров, управленцев в   коллективном проектировании и анализе реализации принятых решений позволит составить объективную картину происходящего.</w:t>
      </w:r>
    </w:p>
    <w:p w:rsidR="00654A46" w:rsidRPr="003D55EF" w:rsidRDefault="00654A46" w:rsidP="006D4903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Индикаторами реализации Программы являются</w:t>
      </w:r>
    </w:p>
    <w:p w:rsidR="00654A46" w:rsidRPr="003D55EF" w:rsidRDefault="00654A46" w:rsidP="006D4903">
      <w:pPr>
        <w:numPr>
          <w:ilvl w:val="0"/>
          <w:numId w:val="3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объемные количественные показатели,</w:t>
      </w:r>
    </w:p>
    <w:p w:rsidR="00654A46" w:rsidRPr="003D55EF" w:rsidRDefault="00654A46" w:rsidP="006D4903">
      <w:pPr>
        <w:numPr>
          <w:ilvl w:val="0"/>
          <w:numId w:val="3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качественные показатели,</w:t>
      </w:r>
    </w:p>
    <w:p w:rsidR="00654A46" w:rsidRPr="003D55EF" w:rsidRDefault="00654A46" w:rsidP="006D4903">
      <w:pPr>
        <w:numPr>
          <w:ilvl w:val="0"/>
          <w:numId w:val="3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сравнительные показатели между количественными и качественными индикаторами.</w:t>
      </w:r>
    </w:p>
    <w:p w:rsidR="00654A46" w:rsidRPr="003D55EF" w:rsidRDefault="00654A46" w:rsidP="006D4903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3D55EF">
        <w:rPr>
          <w:rFonts w:ascii="Times New Roman" w:hAnsi="Times New Roman" w:cs="Times New Roman"/>
          <w:b/>
          <w:iCs/>
          <w:color w:val="002060"/>
          <w:sz w:val="28"/>
          <w:szCs w:val="28"/>
        </w:rPr>
        <w:lastRenderedPageBreak/>
        <w:t>Финансирование реализации Программы</w:t>
      </w:r>
    </w:p>
    <w:p w:rsidR="00654A46" w:rsidRPr="003D55EF" w:rsidRDefault="00654A46" w:rsidP="006D4903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Основным источником финансирования  реализации основных образовательных программ  является  бюджетное финансирование.</w:t>
      </w:r>
    </w:p>
    <w:p w:rsidR="00654A46" w:rsidRPr="003D55EF" w:rsidRDefault="00654A46" w:rsidP="006D4903">
      <w:pPr>
        <w:tabs>
          <w:tab w:val="left" w:pos="90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Финансовое обеспечение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МАОУ «Русская гимназия» отражен  в ежегодно утверждаемом Управлением образования администрации МО ГО «Сыктывкар» муниципальном задании.</w:t>
      </w:r>
    </w:p>
    <w:p w:rsidR="00654A46" w:rsidRPr="003D55EF" w:rsidRDefault="00654A46" w:rsidP="006D4903">
      <w:pPr>
        <w:tabs>
          <w:tab w:val="left" w:pos="90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Муниципальное задание учредителя - Управления образования администрации МО ГО «Сыктывкар» -   обеспечивает соответствие показателей объёмов и качества предоставляемых гимназией  услуг размерам направляемых на эти цели средств бюджета.</w:t>
      </w:r>
    </w:p>
    <w:p w:rsidR="00654A46" w:rsidRPr="003D55EF" w:rsidRDefault="00654A46" w:rsidP="006D4903">
      <w:pPr>
        <w:widowControl w:val="0"/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Источником финансового обеспечения деятельности гимназии является:</w:t>
      </w:r>
    </w:p>
    <w:p w:rsidR="00654A46" w:rsidRPr="003D55EF" w:rsidRDefault="00654A46" w:rsidP="006D4903">
      <w:pPr>
        <w:widowControl w:val="0"/>
        <w:numPr>
          <w:ilvl w:val="0"/>
          <w:numId w:val="8"/>
        </w:numPr>
        <w:tabs>
          <w:tab w:val="left" w:pos="900"/>
          <w:tab w:val="left" w:pos="1134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бюджет муниципального образования городского округа «Сыктывкар» в виде субвенций;</w:t>
      </w:r>
    </w:p>
    <w:p w:rsidR="00654A46" w:rsidRPr="003D55EF" w:rsidRDefault="00654A46" w:rsidP="006D4903">
      <w:pPr>
        <w:widowControl w:val="0"/>
        <w:numPr>
          <w:ilvl w:val="0"/>
          <w:numId w:val="8"/>
        </w:numPr>
        <w:shd w:val="clear" w:color="auto" w:fill="FFFFFF"/>
        <w:tabs>
          <w:tab w:val="left" w:pos="900"/>
          <w:tab w:val="left" w:pos="1134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средства  от оказания дополнительных платных образовательных или иных, не противоречащих законодательству и Уставу, услуг;</w:t>
      </w:r>
    </w:p>
    <w:p w:rsidR="00654A46" w:rsidRPr="003D55EF" w:rsidRDefault="00654A46" w:rsidP="006D4903">
      <w:pPr>
        <w:widowControl w:val="0"/>
        <w:numPr>
          <w:ilvl w:val="0"/>
          <w:numId w:val="8"/>
        </w:numPr>
        <w:shd w:val="clear" w:color="auto" w:fill="FFFFFF"/>
        <w:tabs>
          <w:tab w:val="left" w:pos="900"/>
          <w:tab w:val="left" w:pos="1134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средства спонсоров и добровольные пожертвования граждан.</w:t>
      </w:r>
    </w:p>
    <w:p w:rsidR="00654A46" w:rsidRPr="003D55EF" w:rsidRDefault="00654A46" w:rsidP="006D4903">
      <w:pPr>
        <w:widowControl w:val="0"/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color w:val="000000"/>
          <w:sz w:val="28"/>
          <w:szCs w:val="28"/>
        </w:rPr>
        <w:t xml:space="preserve">Внебюджетные </w:t>
      </w:r>
      <w:r w:rsidRPr="003D55EF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источники </w:t>
      </w:r>
      <w:r w:rsidRPr="003D55EF">
        <w:rPr>
          <w:rFonts w:ascii="Times New Roman" w:hAnsi="Times New Roman" w:cs="Times New Roman"/>
          <w:color w:val="000000"/>
          <w:sz w:val="28"/>
          <w:szCs w:val="28"/>
        </w:rPr>
        <w:t>финансирования гимназии формируются из:</w:t>
      </w:r>
    </w:p>
    <w:p w:rsidR="00654A46" w:rsidRPr="003D55EF" w:rsidRDefault="00654A46" w:rsidP="006D4903">
      <w:pPr>
        <w:widowControl w:val="0"/>
        <w:numPr>
          <w:ilvl w:val="0"/>
          <w:numId w:val="9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средств, поступающих от других министерств и ведомств, бюджетов других уровней, бюджетов государственных внебюджетных фондов, физических лиц, в том числе:</w:t>
      </w:r>
    </w:p>
    <w:p w:rsidR="00654A46" w:rsidRPr="003D55EF" w:rsidRDefault="00654A46" w:rsidP="006D4903">
      <w:pPr>
        <w:widowControl w:val="0"/>
        <w:numPr>
          <w:ilvl w:val="0"/>
          <w:numId w:val="9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на выполнение республиканских программ и мероприятий (работ, услуг), на осуществление уставной деятельности лицея;</w:t>
      </w:r>
    </w:p>
    <w:p w:rsidR="00654A46" w:rsidRPr="003D55EF" w:rsidRDefault="00654A46" w:rsidP="006D4903">
      <w:pPr>
        <w:widowControl w:val="0"/>
        <w:numPr>
          <w:ilvl w:val="0"/>
          <w:numId w:val="9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на выполнение городских мероприятий с учащимися учебно-воспитательного, культурно-просветительского, спортивно-оздоровительного характера, проведение оздоровительной кампании, организации летнего труда и отдыха учащихся лицея;</w:t>
      </w:r>
    </w:p>
    <w:p w:rsidR="00654A46" w:rsidRPr="003D55EF" w:rsidRDefault="00654A46" w:rsidP="006D4903">
      <w:pPr>
        <w:widowControl w:val="0"/>
        <w:numPr>
          <w:ilvl w:val="0"/>
          <w:numId w:val="9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добровольных пожертвований, благотворительных и целевых взносов физических и юридических лиц, в том числе иностранных граждан и (или) юридических лиц;</w:t>
      </w:r>
    </w:p>
    <w:p w:rsidR="00654A46" w:rsidRPr="003D55EF" w:rsidRDefault="00654A46" w:rsidP="006D4903">
      <w:pPr>
        <w:widowControl w:val="0"/>
        <w:numPr>
          <w:ilvl w:val="0"/>
          <w:numId w:val="9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shd w:val="solid" w:color="FFFFFF" w:fill="FFFFFF"/>
        </w:rPr>
      </w:pPr>
      <w:r w:rsidRPr="003D55EF">
        <w:rPr>
          <w:rFonts w:ascii="Times New Roman" w:hAnsi="Times New Roman" w:cs="Times New Roman"/>
          <w:sz w:val="28"/>
          <w:szCs w:val="28"/>
        </w:rPr>
        <w:t>средств родителей (законных представителей), полученных за предоставление учащимся дополнительных платных образовательных услуг. Доход от  дополнительных платных образовательных услуг, предоставляемых гимназией, используется образовательной организацией в соответствии с уставными целями.</w:t>
      </w:r>
    </w:p>
    <w:p w:rsidR="00654A46" w:rsidRPr="003D55EF" w:rsidRDefault="00654A46" w:rsidP="006D4903">
      <w:pPr>
        <w:pStyle w:val="13"/>
        <w:tabs>
          <w:tab w:val="left" w:pos="900"/>
        </w:tabs>
        <w:spacing w:line="276" w:lineRule="auto"/>
        <w:ind w:firstLine="540"/>
        <w:jc w:val="both"/>
        <w:rPr>
          <w:iCs/>
          <w:snapToGrid/>
          <w:color w:val="002060"/>
          <w:sz w:val="28"/>
          <w:szCs w:val="28"/>
        </w:rPr>
      </w:pPr>
      <w:r w:rsidRPr="003D55EF">
        <w:rPr>
          <w:b/>
          <w:iCs/>
          <w:snapToGrid/>
          <w:color w:val="002060"/>
          <w:sz w:val="28"/>
          <w:szCs w:val="28"/>
        </w:rPr>
        <w:t>Ожидаемые конечные результаты реализации Программы:</w:t>
      </w:r>
      <w:r w:rsidRPr="003D55EF">
        <w:rPr>
          <w:iCs/>
          <w:snapToGrid/>
          <w:color w:val="002060"/>
          <w:sz w:val="28"/>
          <w:szCs w:val="28"/>
        </w:rPr>
        <w:t xml:space="preserve"> </w:t>
      </w:r>
    </w:p>
    <w:p w:rsidR="00654A46" w:rsidRPr="003D55EF" w:rsidRDefault="00654A46" w:rsidP="006D4903">
      <w:pPr>
        <w:pStyle w:val="13"/>
        <w:tabs>
          <w:tab w:val="left" w:pos="900"/>
        </w:tabs>
        <w:spacing w:line="276" w:lineRule="auto"/>
        <w:ind w:firstLine="540"/>
        <w:jc w:val="both"/>
        <w:rPr>
          <w:i/>
          <w:iCs/>
          <w:snapToGrid/>
          <w:sz w:val="28"/>
          <w:szCs w:val="28"/>
        </w:rPr>
      </w:pPr>
      <w:r w:rsidRPr="003D55EF">
        <w:rPr>
          <w:i/>
          <w:iCs/>
          <w:snapToGrid/>
          <w:sz w:val="28"/>
          <w:szCs w:val="28"/>
        </w:rPr>
        <w:t>создание условий для обеспечения доступного современного качественного общего образования в соответствии с требованиями ФГОС,</w:t>
      </w:r>
    </w:p>
    <w:p w:rsidR="00654A46" w:rsidRPr="003D55EF" w:rsidRDefault="00654A46" w:rsidP="006D4903">
      <w:pPr>
        <w:pStyle w:val="13"/>
        <w:tabs>
          <w:tab w:val="left" w:pos="900"/>
        </w:tabs>
        <w:spacing w:line="276" w:lineRule="auto"/>
        <w:ind w:firstLine="540"/>
        <w:jc w:val="both"/>
        <w:rPr>
          <w:i/>
          <w:iCs/>
          <w:snapToGrid/>
          <w:sz w:val="28"/>
          <w:szCs w:val="28"/>
        </w:rPr>
      </w:pPr>
      <w:r w:rsidRPr="003D55EF">
        <w:rPr>
          <w:i/>
          <w:iCs/>
          <w:snapToGrid/>
          <w:sz w:val="28"/>
          <w:szCs w:val="28"/>
        </w:rPr>
        <w:t xml:space="preserve"> повышение уровня удовлетворённости качеством образования в гимназии всех участников образовательных отношений.</w:t>
      </w:r>
    </w:p>
    <w:p w:rsidR="00654A46" w:rsidRPr="003D55EF" w:rsidRDefault="00654A46" w:rsidP="006D4903">
      <w:pPr>
        <w:pStyle w:val="13"/>
        <w:tabs>
          <w:tab w:val="left" w:pos="900"/>
        </w:tabs>
        <w:spacing w:line="276" w:lineRule="auto"/>
        <w:ind w:firstLine="540"/>
        <w:jc w:val="both"/>
        <w:rPr>
          <w:b/>
          <w:color w:val="002060"/>
          <w:sz w:val="28"/>
          <w:szCs w:val="28"/>
        </w:rPr>
      </w:pPr>
      <w:r w:rsidRPr="003D55EF">
        <w:rPr>
          <w:b/>
          <w:color w:val="002060"/>
          <w:sz w:val="28"/>
          <w:szCs w:val="28"/>
        </w:rPr>
        <w:lastRenderedPageBreak/>
        <w:t>Конкретными результатами являются:</w:t>
      </w:r>
    </w:p>
    <w:p w:rsidR="00654A46" w:rsidRPr="003D55EF" w:rsidRDefault="00654A46" w:rsidP="006D4903">
      <w:pPr>
        <w:numPr>
          <w:ilvl w:val="0"/>
          <w:numId w:val="7"/>
        </w:numPr>
        <w:tabs>
          <w:tab w:val="clear" w:pos="2136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создана система внеурочной деятельности, способствующей развитию социальной, исследовательской, информационно-коммуникационной компетентностей учащихся;</w:t>
      </w:r>
    </w:p>
    <w:p w:rsidR="00654A46" w:rsidRDefault="00654A46" w:rsidP="006D4903">
      <w:pPr>
        <w:numPr>
          <w:ilvl w:val="0"/>
          <w:numId w:val="7"/>
        </w:numPr>
        <w:tabs>
          <w:tab w:val="clear" w:pos="2136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4E5">
        <w:rPr>
          <w:rFonts w:ascii="Times New Roman" w:hAnsi="Times New Roman" w:cs="Times New Roman"/>
          <w:sz w:val="28"/>
          <w:szCs w:val="28"/>
        </w:rPr>
        <w:t xml:space="preserve"> повышается профессиональное мастерство и качество труда педагогических работников, применяются ими продуктивные образовательные технологии.</w:t>
      </w:r>
    </w:p>
    <w:p w:rsidR="007744E5" w:rsidRPr="007744E5" w:rsidRDefault="007744E5" w:rsidP="006D4903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54A46" w:rsidRPr="003D55EF" w:rsidRDefault="00654A46" w:rsidP="00654A46">
      <w:pPr>
        <w:pStyle w:val="13"/>
        <w:tabs>
          <w:tab w:val="left" w:pos="900"/>
        </w:tabs>
        <w:spacing w:line="276" w:lineRule="auto"/>
        <w:ind w:firstLine="540"/>
        <w:jc w:val="both"/>
        <w:rPr>
          <w:i/>
          <w:iCs/>
          <w:snapToGrid/>
          <w:sz w:val="28"/>
          <w:szCs w:val="28"/>
        </w:rPr>
      </w:pPr>
    </w:p>
    <w:p w:rsidR="00654A46" w:rsidRPr="003D55EF" w:rsidRDefault="00654A46" w:rsidP="00654A46">
      <w:pPr>
        <w:pStyle w:val="1"/>
        <w:spacing w:line="276" w:lineRule="auto"/>
        <w:rPr>
          <w:color w:val="3366FF"/>
          <w:sz w:val="28"/>
          <w:szCs w:val="28"/>
        </w:rPr>
        <w:sectPr w:rsidR="00654A46" w:rsidRPr="003D55EF" w:rsidSect="00771579">
          <w:footerReference w:type="even" r:id="rId9"/>
          <w:footerReference w:type="default" r:id="rId10"/>
          <w:pgSz w:w="11906" w:h="16838"/>
          <w:pgMar w:top="851" w:right="851" w:bottom="851" w:left="851" w:header="709" w:footer="709" w:gutter="0"/>
          <w:pgNumType w:fmt="numberInDash"/>
          <w:cols w:space="708"/>
          <w:titlePg/>
          <w:docGrid w:linePitch="360"/>
        </w:sectPr>
      </w:pPr>
      <w:bookmarkStart w:id="3" w:name="_Toc206859146"/>
    </w:p>
    <w:p w:rsidR="004A3F0D" w:rsidRPr="003D55EF" w:rsidRDefault="003D55EF" w:rsidP="003D55EF">
      <w:pPr>
        <w:pStyle w:val="1"/>
        <w:rPr>
          <w:sz w:val="28"/>
          <w:szCs w:val="28"/>
        </w:rPr>
      </w:pPr>
      <w:bookmarkStart w:id="4" w:name="_Toc23854308"/>
      <w:r w:rsidRPr="003D55EF">
        <w:rPr>
          <w:sz w:val="28"/>
          <w:szCs w:val="28"/>
        </w:rPr>
        <w:lastRenderedPageBreak/>
        <w:t>АНАЛИТИЧЕСКОЕ И ПРОГНОСТИЧЕСКОЕ ОБОСНОВАНИЕ РЕАЛИЗАЦИИ ПРОГРАММЫ РАЗВИТИЯ</w:t>
      </w:r>
      <w:bookmarkEnd w:id="4"/>
    </w:p>
    <w:p w:rsidR="00654A46" w:rsidRPr="003D55EF" w:rsidRDefault="00654A46" w:rsidP="004A3F0D">
      <w:pPr>
        <w:spacing w:after="0"/>
        <w:ind w:firstLine="8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Программа развития на </w:t>
      </w:r>
      <w:r w:rsidR="004A3F0D" w:rsidRPr="003D55EF">
        <w:rPr>
          <w:rFonts w:ascii="Times New Roman" w:hAnsi="Times New Roman" w:cs="Times New Roman"/>
          <w:sz w:val="28"/>
          <w:szCs w:val="28"/>
        </w:rPr>
        <w:t>2014-2019</w:t>
      </w:r>
      <w:r w:rsidRPr="003D55EF">
        <w:rPr>
          <w:rFonts w:ascii="Times New Roman" w:hAnsi="Times New Roman" w:cs="Times New Roman"/>
          <w:sz w:val="28"/>
          <w:szCs w:val="28"/>
        </w:rPr>
        <w:t xml:space="preserve"> годы определяла следующие инновационные направления деятельности гимназии:</w:t>
      </w:r>
    </w:p>
    <w:p w:rsidR="00654A46" w:rsidRPr="003D55EF" w:rsidRDefault="00654A46" w:rsidP="00654A46">
      <w:pPr>
        <w:pStyle w:val="aa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D55EF">
        <w:rPr>
          <w:sz w:val="28"/>
          <w:szCs w:val="28"/>
        </w:rPr>
        <w:t xml:space="preserve">Развитие единого развивающего пространства через социально-развивающую среду гимназии, что требует изменения подходов в обучении и воспитании и позволит уменьшить поток информации, вызывающей перегрузку детей. </w:t>
      </w:r>
    </w:p>
    <w:p w:rsidR="00654A46" w:rsidRPr="003D55EF" w:rsidRDefault="00654A46" w:rsidP="00654A46">
      <w:pPr>
        <w:pStyle w:val="aa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Обновление образовательных стандартов, которые дают возможность ребенку раскрыть свои способности, сориентироваться в высокотехнологичном конкурентном мире. Стандарты нового поколения включают три группы требований: требование к структуре образовательных программ, требования к условиям реализации образовательных программ и требования к результатам их освоения.</w:t>
      </w:r>
    </w:p>
    <w:p w:rsidR="00654A46" w:rsidRPr="003D55EF" w:rsidRDefault="00654A46" w:rsidP="00654A46">
      <w:pPr>
        <w:pStyle w:val="aa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Система поддержки талантливых детей одновременно с реализацией стандарта общего образования должна быть выстроена разветвленная система поиска и поддержки талантливых детей, а также их сопровождение в течение всего периода становления личности.</w:t>
      </w:r>
    </w:p>
    <w:p w:rsidR="00654A46" w:rsidRPr="003D55EF" w:rsidRDefault="00654A46" w:rsidP="00654A46">
      <w:pPr>
        <w:pStyle w:val="aa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Внедрение системы моральных и материальных стимулов для сохранения в школах лучших педагогов и постоянное повышение их квалификации, а также пополнение школ новым поколением учителей, любящих и умеющих работать с детьми.</w:t>
      </w:r>
    </w:p>
    <w:p w:rsidR="00654A46" w:rsidRPr="003D55EF" w:rsidRDefault="00654A46" w:rsidP="00654A46">
      <w:pPr>
        <w:pStyle w:val="aa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Совершенствование школьной инфраструктуры в соответствии с современными требованиями безопасности и оснащенности образовательного процесса.</w:t>
      </w:r>
    </w:p>
    <w:p w:rsidR="00654A46" w:rsidRPr="003D55EF" w:rsidRDefault="00654A46" w:rsidP="00654A46">
      <w:pPr>
        <w:pStyle w:val="aa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Создание условий, которые побуждают обучающихся к заботе о своем здоровье, основанной на заинтересованности в учебе, выборе учебных курсов, адекватных собственным интересам и склонностям.</w:t>
      </w:r>
    </w:p>
    <w:p w:rsidR="00654A46" w:rsidRPr="003D55EF" w:rsidRDefault="00654A46" w:rsidP="00654A46">
      <w:pPr>
        <w:pStyle w:val="aa"/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654A46" w:rsidRPr="003D55EF" w:rsidRDefault="00654A46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sz w:val="28"/>
          <w:szCs w:val="28"/>
        </w:rPr>
      </w:pPr>
      <w:r w:rsidRPr="003D55EF">
        <w:rPr>
          <w:b/>
          <w:sz w:val="28"/>
          <w:szCs w:val="28"/>
        </w:rPr>
        <w:t>Информация о выполнении программных мероприятий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9"/>
        <w:gridCol w:w="4521"/>
        <w:gridCol w:w="1882"/>
      </w:tblGrid>
      <w:tr w:rsidR="00654A46" w:rsidRPr="003D55EF" w:rsidTr="00111132">
        <w:trPr>
          <w:tblHeader/>
        </w:trPr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Действия, мероприятия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выполнении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gridSpan w:val="3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технического обеспечения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 w:val="restart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1.1. Развитие библиотеки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Комплектование библиотеки новыми методическими пособиями, учебниками, учебно-методическими пособиями (в том числе на электронном носителе).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Увеличение скорости работы в сети «Интернет», обновление компьютеров библиотеки</w:t>
            </w:r>
          </w:p>
          <w:p w:rsidR="00654A46" w:rsidRPr="003D55EF" w:rsidRDefault="00654A46" w:rsidP="00654A46">
            <w:pPr>
              <w:tabs>
                <w:tab w:val="num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Пополнение электронного каталога библиотеки.</w:t>
            </w:r>
          </w:p>
          <w:p w:rsidR="00654A46" w:rsidRPr="003D55EF" w:rsidRDefault="00654A46" w:rsidP="00654A46">
            <w:pPr>
              <w:tabs>
                <w:tab w:val="num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каталога исследовательских работ обучающихся. 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не в полной мере</w:t>
            </w:r>
          </w:p>
        </w:tc>
      </w:tr>
      <w:tr w:rsidR="00654A46" w:rsidRPr="003D55EF" w:rsidTr="00111132">
        <w:trPr>
          <w:trHeight w:val="1380"/>
          <w:tblHeader/>
        </w:trPr>
        <w:tc>
          <w:tcPr>
            <w:tcW w:w="0" w:type="auto"/>
            <w:vMerge w:val="restart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1.2. Полная компьютеризация образовательного процесса.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numPr>
                <w:ilvl w:val="0"/>
                <w:numId w:val="12"/>
              </w:numPr>
              <w:tabs>
                <w:tab w:val="clear" w:pos="360"/>
                <w:tab w:val="num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Приобретение компьютерной техники для каждого предметного кабинета (АРМ учителя)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numPr>
                <w:ilvl w:val="0"/>
                <w:numId w:val="12"/>
              </w:numPr>
              <w:tabs>
                <w:tab w:val="clear" w:pos="360"/>
                <w:tab w:val="num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Завершить создание локальных компьютерных сетей.</w:t>
            </w:r>
          </w:p>
          <w:p w:rsidR="00654A46" w:rsidRPr="003D55EF" w:rsidRDefault="00654A46" w:rsidP="00654A46">
            <w:pPr>
              <w:tabs>
                <w:tab w:val="num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numPr>
                <w:ilvl w:val="0"/>
                <w:numId w:val="12"/>
              </w:numPr>
              <w:tabs>
                <w:tab w:val="clear" w:pos="360"/>
                <w:tab w:val="num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Оборудование копи центра при гимназии.</w:t>
            </w:r>
          </w:p>
          <w:p w:rsidR="00654A46" w:rsidRPr="003D55EF" w:rsidRDefault="00654A46" w:rsidP="00654A46">
            <w:pPr>
              <w:tabs>
                <w:tab w:val="num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неактуально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gridSpan w:val="3"/>
            <w:vAlign w:val="center"/>
          </w:tcPr>
          <w:p w:rsidR="00654A46" w:rsidRPr="003D55EF" w:rsidRDefault="00654A46" w:rsidP="00654A46">
            <w:pPr>
              <w:pStyle w:val="a7"/>
              <w:spacing w:line="276" w:lineRule="auto"/>
              <w:rPr>
                <w:i/>
                <w:sz w:val="28"/>
                <w:szCs w:val="28"/>
              </w:rPr>
            </w:pPr>
            <w:r w:rsidRPr="003D55EF">
              <w:rPr>
                <w:sz w:val="28"/>
                <w:szCs w:val="28"/>
                <w:lang w:val="en-US"/>
              </w:rPr>
              <w:t>II</w:t>
            </w:r>
            <w:r w:rsidRPr="003D55EF">
              <w:rPr>
                <w:sz w:val="28"/>
                <w:szCs w:val="28"/>
              </w:rPr>
              <w:t>. Совершенствование образовательного процесса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 w:val="restart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2.1. Совершенствование универсального базового, гимназического образования в 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сочетании с вариативными компонентами образования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lastRenderedPageBreak/>
              <w:t>1. Разработать систему модулей, представить основные виды деятельности, основу содержания каждого модуля, принципы образовательных технологий.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2. Разработка и корректировка учебного плана, учитывающего направленность всех вводимых инноваций на реализацию общей идеи и цели гимназии в соответствии с ФГОС нового поколения.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3. Психологизация содержания школьного образования. 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D4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4. Корректировка учебного плана с учётом</w:t>
            </w:r>
            <w:r w:rsidR="006D4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предметов социализирующего компонента по выбору обучающихся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5. Дифференциация содержания школьного образования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Изучение и внедрение государственных образовательных стандартов нового поколения.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7. Наполнение ФГОС с учетом национально-регионального компонента.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 w:val="restart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2.2 Формирование субъектно-ориентированного образования 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pStyle w:val="aa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Изучение современных педагогических технологий, обуславливающих субъектно-ориентированную  направленность обучения и их апробация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2. Совершенствование системы научно-методического обеспечения новых субъектно-ориентированных технологий.  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Не выполнено</w:t>
            </w:r>
          </w:p>
        </w:tc>
      </w:tr>
      <w:tr w:rsidR="00654A46" w:rsidRPr="003D55EF" w:rsidTr="00111132">
        <w:trPr>
          <w:trHeight w:val="562"/>
          <w:tblHeader/>
        </w:trPr>
        <w:tc>
          <w:tcPr>
            <w:tcW w:w="0" w:type="auto"/>
          </w:tcPr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2.3. Интеграция содержания образования.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1. Продолжить сотрудничества с высшими учебными заведениями (СГУ, КГПИ, СЛИ).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Создание авторских программ, методических пособий.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1.Программы спецкурсов.</w:t>
            </w:r>
          </w:p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2.Программы элективных курсов.</w:t>
            </w:r>
          </w:p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3.Методические пособия по предметам.</w:t>
            </w:r>
          </w:p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4.Методические пособия по оформлению творческих ученических работ.</w:t>
            </w:r>
          </w:p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5.Методические пособия по применению современных технологий.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2.5.Разработка новых форм контроля знаний, умений, навыков учащихся гимназии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1.Совершенствование тестового контроля.</w:t>
            </w:r>
          </w:p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2. Совершенствование рейтингового контроля.</w:t>
            </w:r>
          </w:p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3.Совершенствование информационного контроля.</w:t>
            </w:r>
          </w:p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4.Совершенствование системы отслеживания результатов обученности обучающихся по классам и по отдельным обучающимся.</w:t>
            </w:r>
          </w:p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5. Изучение и апробация контроля за сформированностью универсальных учебных действий.</w:t>
            </w:r>
          </w:p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6. Совершенствование работы с папкой достижений ребенка («Портфолио») как альтернативного способа оценки учебных достижений.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  Компьютеризация учебного процесса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1. Оснащение компьютерных классов необходимым учебным программным обеспечением.</w:t>
            </w:r>
          </w:p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2. Обучение и переподготовка учительских кадров по совершенствованию использования информационных технологий  в учебном процессе.</w:t>
            </w:r>
          </w:p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3. Совершенствовать использование возможности современных телекоммуникаций в учебной работе.</w:t>
            </w:r>
          </w:p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4. Использовать в учебной работе электронные учебники.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2.7. Исследовательская и самостоятельная работа обучающихся</w:t>
            </w:r>
          </w:p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исследовательской работы обучающихся:</w:t>
            </w:r>
          </w:p>
          <w:p w:rsidR="00654A46" w:rsidRPr="003D55EF" w:rsidRDefault="00654A46" w:rsidP="00654A46">
            <w:pPr>
              <w:pStyle w:val="aa"/>
              <w:numPr>
                <w:ilvl w:val="0"/>
                <w:numId w:val="14"/>
              </w:numPr>
              <w:spacing w:line="276" w:lineRule="auto"/>
              <w:ind w:left="459" w:hanging="425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через систему спецкурсов</w:t>
            </w:r>
          </w:p>
          <w:p w:rsidR="00654A46" w:rsidRPr="003D55EF" w:rsidRDefault="00654A46" w:rsidP="00654A46">
            <w:pPr>
              <w:pStyle w:val="aa"/>
              <w:numPr>
                <w:ilvl w:val="0"/>
                <w:numId w:val="14"/>
              </w:numPr>
              <w:spacing w:line="276" w:lineRule="auto"/>
              <w:ind w:left="459" w:hanging="425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участия в конференциях, конкурсах</w:t>
            </w:r>
          </w:p>
          <w:p w:rsidR="00654A46" w:rsidRPr="003D55EF" w:rsidRDefault="00654A46" w:rsidP="00654A46">
            <w:pPr>
              <w:pStyle w:val="aa"/>
              <w:numPr>
                <w:ilvl w:val="0"/>
                <w:numId w:val="14"/>
              </w:numPr>
              <w:spacing w:line="276" w:lineRule="auto"/>
              <w:ind w:left="459" w:hanging="425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через урочную деятельность и внеурочную деятельность по предметам</w:t>
            </w:r>
          </w:p>
          <w:p w:rsidR="00654A46" w:rsidRPr="003D55EF" w:rsidRDefault="00654A46" w:rsidP="00654A46">
            <w:pPr>
              <w:pStyle w:val="aa"/>
              <w:numPr>
                <w:ilvl w:val="0"/>
                <w:numId w:val="14"/>
              </w:numPr>
              <w:spacing w:line="276" w:lineRule="auto"/>
              <w:ind w:left="459" w:hanging="425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систему конкурсов и выставок</w:t>
            </w:r>
          </w:p>
          <w:p w:rsidR="00654A46" w:rsidRPr="003D55EF" w:rsidRDefault="00654A46" w:rsidP="00654A46">
            <w:pPr>
              <w:pStyle w:val="aa"/>
              <w:numPr>
                <w:ilvl w:val="0"/>
                <w:numId w:val="14"/>
              </w:numPr>
              <w:spacing w:line="276" w:lineRule="auto"/>
              <w:ind w:left="459" w:hanging="425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публикации материалов</w:t>
            </w:r>
          </w:p>
          <w:p w:rsidR="00654A46" w:rsidRPr="003D55EF" w:rsidRDefault="00654A46" w:rsidP="00654A46">
            <w:pPr>
              <w:pStyle w:val="aa"/>
              <w:numPr>
                <w:ilvl w:val="0"/>
                <w:numId w:val="14"/>
              </w:numPr>
              <w:spacing w:line="276" w:lineRule="auto"/>
              <w:ind w:left="459" w:hanging="425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недели проектов</w:t>
            </w:r>
          </w:p>
          <w:p w:rsidR="00654A46" w:rsidRPr="003D55EF" w:rsidRDefault="00654A46" w:rsidP="00111132">
            <w:pPr>
              <w:pStyle w:val="aa"/>
              <w:numPr>
                <w:ilvl w:val="0"/>
                <w:numId w:val="14"/>
              </w:numPr>
              <w:spacing w:line="276" w:lineRule="auto"/>
              <w:ind w:left="459" w:hanging="425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интеллектуальных марафонов, олимпиад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 Реализация закона РК «О двух государственных языках»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преподавания коми языка за счёт использования современных технологий обучения иностранным языкам.</w:t>
            </w:r>
          </w:p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2. Организовать курсы, факультативы, кружки по обучению коми языку для обучающихся и преподавателей, желающих углубить свои знания по коми языку.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gridSpan w:val="3"/>
          </w:tcPr>
          <w:p w:rsidR="00654A46" w:rsidRPr="003D55EF" w:rsidRDefault="00654A46" w:rsidP="00654A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en-US"/>
              </w:rPr>
              <w:t>III</w:t>
            </w:r>
            <w:r w:rsidRPr="003D55EF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. Научно-методическое обеспечение </w:t>
            </w:r>
            <w:r w:rsidRPr="003D55EF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образовательного процесса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 w:val="restart"/>
          </w:tcPr>
          <w:p w:rsidR="00654A46" w:rsidRPr="003D55EF" w:rsidRDefault="00654A46" w:rsidP="00654A46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3.1. Научно-методическое обеспечение образо</w:t>
            </w:r>
            <w:r w:rsidRPr="003D55E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вательного про</w:t>
            </w:r>
            <w:r w:rsidRPr="003D55E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цесса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1. Подготовка методических рекомендаций по новым технологиям обучения и контроля.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2. Выставки педагогических находок по различ</w:t>
            </w:r>
            <w:r w:rsidRPr="003D55E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ным проблемам.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rHeight w:val="562"/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3. Обобщение опыта учителей с проведением </w:t>
            </w:r>
            <w:r w:rsidRPr="003D55E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презентации.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4. Совершенствование научно-методической раб</w:t>
            </w:r>
            <w:r w:rsidRPr="003D55E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оты учителей.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5. Разработка карт инноваций и систематизация </w:t>
            </w:r>
            <w:r w:rsidRPr="003D55E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инноваций.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Не выполнено</w:t>
            </w:r>
          </w:p>
        </w:tc>
      </w:tr>
      <w:tr w:rsidR="00654A46" w:rsidRPr="003D55EF" w:rsidTr="00111132">
        <w:trPr>
          <w:trHeight w:val="838"/>
          <w:tblHeader/>
        </w:trPr>
        <w:tc>
          <w:tcPr>
            <w:tcW w:w="0" w:type="auto"/>
            <w:vMerge w:val="restart"/>
          </w:tcPr>
          <w:p w:rsidR="00654A46" w:rsidRPr="003D55EF" w:rsidRDefault="00654A46" w:rsidP="00654A46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3.2. Научно-мето</w:t>
            </w:r>
            <w:r w:rsidRPr="003D55E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дическая работа </w:t>
            </w:r>
            <w:r w:rsidRPr="003D55E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учителей </w:t>
            </w:r>
          </w:p>
          <w:p w:rsidR="00654A46" w:rsidRPr="003D55EF" w:rsidRDefault="00654A46" w:rsidP="00654A46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1. Определить примерную тематику проблем по </w:t>
            </w:r>
            <w:r w:rsidRPr="003D55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научно-методической работе.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2. Направлять исследовательскую работу обучающегося</w:t>
            </w:r>
            <w:r w:rsidRPr="003D55E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на совместные исследования по теме учителя.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3. Разработать мотивационные условия для раз</w:t>
            </w:r>
            <w:r w:rsidRPr="003D55E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вития интереса к исследовательской работе учи</w:t>
            </w:r>
            <w:r w:rsidRPr="003D55EF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телей и обучающихся.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4. Разработать формы контроля научно-методи</w:t>
            </w:r>
            <w:r w:rsidRPr="003D55E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ческой работы учителей и обучающихся.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rHeight w:val="1104"/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5. Организовать участие учителей в научно-практических конференциях различного уровня, публикаций в Республиканской и Российской печати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 w:val="restart"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3.3. Организация </w:t>
            </w:r>
            <w:r w:rsidRPr="003D55E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научно-обосно</w:t>
            </w:r>
            <w:r w:rsidRPr="003D55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ванной система</w:t>
            </w:r>
            <w:r w:rsidRPr="003D55E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тической диагностики процесса развития способ</w:t>
            </w:r>
            <w:r w:rsidRPr="003D55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ностей к проекти</w:t>
            </w:r>
            <w:r w:rsidRPr="003D55E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рованию, анали</w:t>
            </w:r>
            <w:r w:rsidRPr="003D55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зу собственной деятельности обучающихся</w:t>
            </w:r>
            <w:r w:rsidRPr="003D55E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гимназии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1. Совершенствование работы научного ученического общества:</w:t>
            </w:r>
          </w:p>
          <w:p w:rsidR="00654A46" w:rsidRPr="003D55EF" w:rsidRDefault="00654A46" w:rsidP="00654A46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а) откорректировать положение и структуру об</w:t>
            </w:r>
            <w:r w:rsidRPr="003D55E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щества;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rHeight w:val="562"/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2. </w:t>
            </w:r>
            <w:r w:rsidRPr="003D55E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Конкурсы проектов и творческих работ.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3. Участие в конференциях.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rHeight w:val="774"/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4. Организация научных ученических конференций на базе гимназии.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gridSpan w:val="3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en-US"/>
              </w:rPr>
              <w:t xml:space="preserve">IV. </w:t>
            </w:r>
            <w:r w:rsidRPr="003D55E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Экспериментальная работа.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4.2. Создание центра дополнительных платных образовательных услуг для  обучающихся гимназии и населения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 Определить направления работы центра:</w:t>
            </w:r>
          </w:p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а) «Школа будущего первоклассника»;</w:t>
            </w:r>
          </w:p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б) клуб "Русский с интересом"</w:t>
            </w:r>
          </w:p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в) Курсы для подготовки к ОГЭ и ЕГЭ;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6D4903">
        <w:trPr>
          <w:trHeight w:val="706"/>
          <w:tblHeader/>
        </w:trPr>
        <w:tc>
          <w:tcPr>
            <w:tcW w:w="0" w:type="auto"/>
            <w:gridSpan w:val="3"/>
          </w:tcPr>
          <w:p w:rsidR="00654A46" w:rsidRPr="003D55EF" w:rsidRDefault="00654A46" w:rsidP="006D49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3D55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Работа с педагогическими кадрами и их социальная защищенность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 w:val="restart"/>
          </w:tcPr>
          <w:p w:rsidR="00654A46" w:rsidRPr="003D55EF" w:rsidRDefault="00654A46" w:rsidP="00654A4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5.1. Переподго</w:t>
            </w:r>
            <w:r w:rsidRPr="003D55E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товка кадров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2. Совершенствовать культуру организации гим</w:t>
            </w:r>
            <w:r w:rsidRPr="003D55EF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назии:</w:t>
            </w:r>
          </w:p>
          <w:p w:rsidR="00654A46" w:rsidRPr="003D55EF" w:rsidRDefault="00654A46" w:rsidP="00654A46">
            <w:pPr>
              <w:shd w:val="clear" w:color="auto" w:fill="FFFFFF"/>
              <w:ind w:left="317" w:hanging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* взаимные ожидания - наличие значительно-</w:t>
            </w:r>
          </w:p>
          <w:p w:rsidR="00654A46" w:rsidRPr="003D55EF" w:rsidRDefault="00654A46" w:rsidP="00654A46">
            <w:pPr>
              <w:shd w:val="clear" w:color="auto" w:fill="FFFFFF"/>
              <w:ind w:left="317" w:hanging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го потенциала у каждого учителя и ученика;</w:t>
            </w:r>
          </w:p>
          <w:p w:rsidR="00654A46" w:rsidRPr="003D55EF" w:rsidRDefault="00654A46" w:rsidP="00654A46">
            <w:pPr>
              <w:shd w:val="clear" w:color="auto" w:fill="FFFFFF"/>
              <w:ind w:left="317" w:hanging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* демонстрация своих талантов учителями и</w:t>
            </w:r>
          </w:p>
          <w:p w:rsidR="00654A46" w:rsidRPr="003D55EF" w:rsidRDefault="00654A46" w:rsidP="00654A46">
            <w:pPr>
              <w:shd w:val="clear" w:color="auto" w:fill="FFFFFF"/>
              <w:ind w:left="317" w:hanging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учениками.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1. Курсы в КРИРО и ПК, </w:t>
            </w:r>
          </w:p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2. Методические семинары в гимназии.</w:t>
            </w:r>
          </w:p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 Участие в работе творческих групп.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5.3. Аттестация </w:t>
            </w:r>
            <w:r w:rsidRPr="003D55E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педагогов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1. Совершенствовать систему работы по подготовке педагогов к аттестации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gridSpan w:val="3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3D55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Совершенствование системы воспитательной работы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</w:tcPr>
          <w:p w:rsidR="00654A46" w:rsidRPr="003D55EF" w:rsidRDefault="00654A46" w:rsidP="00654A46">
            <w:pPr>
              <w:pStyle w:val="a7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6.1.  Совершенствование системы воспитательной работы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pStyle w:val="a7"/>
              <w:numPr>
                <w:ilvl w:val="0"/>
                <w:numId w:val="15"/>
              </w:numPr>
              <w:tabs>
                <w:tab w:val="num" w:pos="317"/>
              </w:tabs>
              <w:spacing w:line="276" w:lineRule="auto"/>
              <w:ind w:left="34" w:firstLine="0"/>
              <w:jc w:val="both"/>
              <w:rPr>
                <w:b/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Совершенствование работы совета классных руководителей.</w:t>
            </w:r>
          </w:p>
          <w:p w:rsidR="00654A46" w:rsidRPr="003D55EF" w:rsidRDefault="00654A46" w:rsidP="00654A46">
            <w:pPr>
              <w:tabs>
                <w:tab w:val="num" w:pos="317"/>
              </w:tabs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2. Создание творческих объединений, как основы организации внеклассной воспитательной работы в гимназии.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</w:tcPr>
          <w:p w:rsidR="00654A46" w:rsidRPr="003D55EF" w:rsidRDefault="00654A46" w:rsidP="00654A46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6.2 Совершенствование работы психологической службы гимназии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pStyle w:val="aa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ind w:left="34"/>
              <w:jc w:val="both"/>
              <w:rPr>
                <w:b/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Совершенствование работы психологической службы гимназии. Определение направлений  работы психологической службы в связи с новыми задачами гимназии: 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 w:val="restart"/>
          </w:tcPr>
          <w:p w:rsidR="00654A46" w:rsidRPr="003D55EF" w:rsidRDefault="00654A46" w:rsidP="00654A46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lastRenderedPageBreak/>
              <w:t>6.3 Развитие системы дополнительного образования и многообразной внеурочной деятельности, усиление их воспитывающих функций.</w:t>
            </w:r>
          </w:p>
          <w:p w:rsidR="00654A46" w:rsidRPr="003D55EF" w:rsidRDefault="00654A46" w:rsidP="00654A46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pStyle w:val="aa"/>
              <w:numPr>
                <w:ilvl w:val="0"/>
                <w:numId w:val="1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Совершенствование существующих традиций гимназии:</w:t>
            </w:r>
          </w:p>
          <w:p w:rsidR="00654A46" w:rsidRPr="003D55EF" w:rsidRDefault="00654A46" w:rsidP="00654A46">
            <w:pPr>
              <w:pStyle w:val="aa"/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Посвящение в гимназисты</w:t>
            </w:r>
          </w:p>
          <w:p w:rsidR="00654A46" w:rsidRPr="003D55EF" w:rsidRDefault="00654A46" w:rsidP="00654A46">
            <w:pPr>
              <w:pStyle w:val="aa"/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Осенняя ярмарка</w:t>
            </w:r>
          </w:p>
          <w:p w:rsidR="00654A46" w:rsidRPr="003D55EF" w:rsidRDefault="00654A46" w:rsidP="00654A46">
            <w:pPr>
              <w:pStyle w:val="aa"/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Конкурсы творческих работ</w:t>
            </w:r>
          </w:p>
          <w:p w:rsidR="00654A46" w:rsidRPr="003D55EF" w:rsidRDefault="00654A46" w:rsidP="00654A46">
            <w:pPr>
              <w:pStyle w:val="aa"/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Масленница</w:t>
            </w:r>
          </w:p>
          <w:p w:rsidR="00654A46" w:rsidRPr="003D55EF" w:rsidRDefault="00654A46" w:rsidP="00654A46">
            <w:pPr>
              <w:pStyle w:val="aa"/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Помощь ветеранам гимназии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rHeight w:val="828"/>
          <w:tblHeader/>
        </w:trPr>
        <w:tc>
          <w:tcPr>
            <w:tcW w:w="0" w:type="auto"/>
            <w:vMerge/>
          </w:tcPr>
          <w:p w:rsidR="00654A46" w:rsidRPr="003D55EF" w:rsidRDefault="00654A46" w:rsidP="00654A46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54A46" w:rsidRPr="003D55EF" w:rsidRDefault="00654A46" w:rsidP="00654A46">
            <w:pPr>
              <w:pStyle w:val="aa"/>
              <w:numPr>
                <w:ilvl w:val="0"/>
                <w:numId w:val="17"/>
              </w:numPr>
              <w:tabs>
                <w:tab w:val="left" w:pos="317"/>
              </w:tabs>
              <w:spacing w:line="276" w:lineRule="auto"/>
              <w:ind w:left="34" w:hanging="34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Использование методики творческого коллективного дела при проведении мероприятий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</w:tcPr>
          <w:p w:rsidR="00654A46" w:rsidRPr="003D55EF" w:rsidRDefault="00654A46" w:rsidP="00654A46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6.5. Воспитание потребности в повышении культуры гимназистов.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1. Обучение приемам саморазвития и самосовершенствования.</w:t>
            </w:r>
          </w:p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2. Смотры знаний по развитию культуры общения и культуры речи. Совершенствование программы по культуре поведения и общения.</w:t>
            </w:r>
          </w:p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3. Выставки творческих работ.</w:t>
            </w:r>
          </w:p>
          <w:p w:rsidR="00654A46" w:rsidRPr="003D55EF" w:rsidRDefault="004A3F0D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54A46" w:rsidRPr="003D55EF">
              <w:rPr>
                <w:rFonts w:ascii="Times New Roman" w:hAnsi="Times New Roman" w:cs="Times New Roman"/>
                <w:sz w:val="28"/>
                <w:szCs w:val="28"/>
              </w:rPr>
              <w:t>Совершенствовать систему самоуправления гимназии с учетом новых задач.</w:t>
            </w:r>
          </w:p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5. Привлечение обучающихся гимназии к разработке сценариев мероприятий, обсуждение с ними итогов внеклассной работы.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</w:tcPr>
          <w:p w:rsidR="00654A46" w:rsidRPr="003D55EF" w:rsidRDefault="00654A46" w:rsidP="00654A46">
            <w:pPr>
              <w:pStyle w:val="a7"/>
              <w:numPr>
                <w:ilvl w:val="1"/>
                <w:numId w:val="21"/>
              </w:numPr>
              <w:spacing w:line="276" w:lineRule="auto"/>
              <w:rPr>
                <w:b/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Проектирование воспитательных систем классных сообществ</w:t>
            </w:r>
          </w:p>
        </w:tc>
        <w:tc>
          <w:tcPr>
            <w:tcW w:w="0" w:type="auto"/>
          </w:tcPr>
          <w:p w:rsidR="00654A46" w:rsidRPr="003D55EF" w:rsidRDefault="00654A46" w:rsidP="00654A46">
            <w:pPr>
              <w:pStyle w:val="aa"/>
              <w:numPr>
                <w:ilvl w:val="1"/>
                <w:numId w:val="19"/>
              </w:numPr>
              <w:tabs>
                <w:tab w:val="clear" w:pos="1440"/>
                <w:tab w:val="num" w:pos="317"/>
              </w:tabs>
              <w:spacing w:line="276" w:lineRule="auto"/>
              <w:ind w:left="34" w:firstLine="11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Обобщение опыта работы классных руководителей по проектированию и внедрению воспитательных систем жизнедеятельности.</w:t>
            </w:r>
          </w:p>
          <w:p w:rsidR="00654A46" w:rsidRPr="003D55EF" w:rsidRDefault="00654A46" w:rsidP="00654A46">
            <w:pPr>
              <w:pStyle w:val="aa"/>
              <w:numPr>
                <w:ilvl w:val="1"/>
                <w:numId w:val="19"/>
              </w:numPr>
              <w:tabs>
                <w:tab w:val="clear" w:pos="1440"/>
                <w:tab w:val="num" w:pos="317"/>
              </w:tabs>
              <w:spacing w:line="276" w:lineRule="auto"/>
              <w:ind w:left="34" w:firstLine="11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Проведение семинаров по данной проблематике для начинающих классных руководителей.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 частично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gridSpan w:val="3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VII</w:t>
            </w:r>
            <w:r w:rsidRPr="003D55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Здоровье и физическое воспитание обучающихся гимназии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 w:val="restart"/>
          </w:tcPr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7.1 Развитие потребности здорового образа жизни через все формы организации культурно – спортивной массовой работы.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  <w:vAlign w:val="center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Организация бесед по здоровому образу жизни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  <w:vAlign w:val="center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Работа спортивных кружков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  <w:vAlign w:val="center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различным видам спорта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blHeader/>
        </w:trPr>
        <w:tc>
          <w:tcPr>
            <w:tcW w:w="0" w:type="auto"/>
            <w:vMerge/>
            <w:vAlign w:val="center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Походы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  <w:tr w:rsidR="00654A46" w:rsidRPr="003D55EF" w:rsidTr="00111132">
        <w:trPr>
          <w:trHeight w:val="746"/>
          <w:tblHeader/>
        </w:trPr>
        <w:tc>
          <w:tcPr>
            <w:tcW w:w="0" w:type="auto"/>
            <w:vMerge/>
            <w:vAlign w:val="center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Совместные походы и экскурсии с родителями</w:t>
            </w:r>
          </w:p>
        </w:tc>
        <w:tc>
          <w:tcPr>
            <w:tcW w:w="0" w:type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</w:tc>
      </w:tr>
    </w:tbl>
    <w:p w:rsidR="00654A46" w:rsidRPr="003D55EF" w:rsidRDefault="00654A46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sz w:val="28"/>
          <w:szCs w:val="28"/>
        </w:rPr>
      </w:pPr>
    </w:p>
    <w:p w:rsidR="00AF0334" w:rsidRPr="003D55EF" w:rsidRDefault="00AF0334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sz w:val="28"/>
          <w:szCs w:val="28"/>
        </w:rPr>
      </w:pPr>
    </w:p>
    <w:p w:rsidR="0079119D" w:rsidRPr="003D55EF" w:rsidRDefault="0079119D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sz w:val="28"/>
          <w:szCs w:val="28"/>
        </w:rPr>
        <w:sectPr w:rsidR="0079119D" w:rsidRPr="003D55EF" w:rsidSect="00771579">
          <w:pgSz w:w="11906" w:h="16838"/>
          <w:pgMar w:top="851" w:right="851" w:bottom="851" w:left="851" w:header="709" w:footer="709" w:gutter="0"/>
          <w:pgNumType w:fmt="numberInDash"/>
          <w:cols w:space="708"/>
          <w:titlePg/>
          <w:docGrid w:linePitch="360"/>
        </w:sectPr>
      </w:pPr>
    </w:p>
    <w:p w:rsidR="00AF0334" w:rsidRPr="003D55EF" w:rsidRDefault="004A3F0D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sz w:val="28"/>
          <w:szCs w:val="28"/>
        </w:rPr>
      </w:pPr>
      <w:r w:rsidRPr="003D55EF">
        <w:rPr>
          <w:b/>
          <w:sz w:val="28"/>
          <w:szCs w:val="28"/>
        </w:rPr>
        <w:lastRenderedPageBreak/>
        <w:t>АНАЛИТИЧЕСКОЕ ОБОСНОВАНИЕ ПРОГРАММЫ</w:t>
      </w:r>
    </w:p>
    <w:p w:rsidR="004A3F0D" w:rsidRPr="003D55EF" w:rsidRDefault="004A3F0D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sz w:val="28"/>
          <w:szCs w:val="28"/>
        </w:rPr>
      </w:pPr>
    </w:p>
    <w:p w:rsidR="004A3F0D" w:rsidRPr="003D55EF" w:rsidRDefault="004A3F0D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sz w:val="28"/>
          <w:szCs w:val="28"/>
        </w:rPr>
      </w:pPr>
      <w:r w:rsidRPr="003D55EF">
        <w:rPr>
          <w:b/>
          <w:sz w:val="28"/>
          <w:szCs w:val="28"/>
        </w:rPr>
        <w:t>АНАЛИЗ УЧЕБНОЙ ДЕЯТЕЛЬНОСТИ</w:t>
      </w:r>
    </w:p>
    <w:p w:rsidR="004A3F0D" w:rsidRPr="003D55EF" w:rsidRDefault="004A3F0D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color w:val="FF0000"/>
          <w:sz w:val="28"/>
          <w:szCs w:val="28"/>
        </w:rPr>
      </w:pPr>
    </w:p>
    <w:p w:rsidR="004A3F0D" w:rsidRPr="003D55EF" w:rsidRDefault="0079119D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color w:val="FF0000"/>
          <w:sz w:val="28"/>
          <w:szCs w:val="28"/>
        </w:rPr>
      </w:pPr>
      <w:r w:rsidRPr="003D55EF">
        <w:rPr>
          <w:color w:val="000000"/>
          <w:sz w:val="28"/>
          <w:szCs w:val="28"/>
        </w:rPr>
        <w:t xml:space="preserve">Сравнительный анализ результатов </w:t>
      </w:r>
      <w:r w:rsidRPr="003D55EF">
        <w:rPr>
          <w:color w:val="000000"/>
          <w:sz w:val="28"/>
          <w:szCs w:val="28"/>
        </w:rPr>
        <w:br/>
        <w:t>государственного экзамена  (ОГЭ и ГВЭ) в 9 классе (средний балл)</w:t>
      </w:r>
    </w:p>
    <w:p w:rsidR="004A3F0D" w:rsidRPr="003D55EF" w:rsidRDefault="004A3F0D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701" w:tblpY="221"/>
        <w:tblW w:w="9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764"/>
        <w:gridCol w:w="1044"/>
        <w:gridCol w:w="765"/>
        <w:gridCol w:w="1044"/>
        <w:gridCol w:w="765"/>
        <w:gridCol w:w="1044"/>
        <w:gridCol w:w="765"/>
        <w:gridCol w:w="1044"/>
        <w:gridCol w:w="765"/>
      </w:tblGrid>
      <w:tr w:rsidR="0079119D" w:rsidRPr="003D55EF" w:rsidTr="00E77007">
        <w:trPr>
          <w:trHeight w:val="565"/>
        </w:trPr>
        <w:tc>
          <w:tcPr>
            <w:tcW w:w="2235" w:type="dxa"/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2015 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Сык-</w:t>
            </w:r>
          </w:p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тывкар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Сык-</w:t>
            </w:r>
          </w:p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тывкар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Сык-</w:t>
            </w:r>
          </w:p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тывкар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Сык-</w:t>
            </w:r>
          </w:p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тывкар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  <w:tr w:rsidR="0079119D" w:rsidRPr="003D55EF" w:rsidTr="00E77007">
        <w:trPr>
          <w:trHeight w:val="565"/>
        </w:trPr>
        <w:tc>
          <w:tcPr>
            <w:tcW w:w="2235" w:type="dxa"/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4,83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4,2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4,58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4,2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4,46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4,44 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4,2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t>4,4</w:t>
            </w:r>
          </w:p>
        </w:tc>
      </w:tr>
      <w:tr w:rsidR="0079119D" w:rsidRPr="003D55EF" w:rsidTr="00E77007">
        <w:trPr>
          <w:trHeight w:val="565"/>
        </w:trPr>
        <w:tc>
          <w:tcPr>
            <w:tcW w:w="2235" w:type="dxa"/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Математика 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3,74 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3,63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3,68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3,62 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t>4</w:t>
            </w:r>
          </w:p>
        </w:tc>
      </w:tr>
      <w:tr w:rsidR="0079119D" w:rsidRPr="003D55EF" w:rsidTr="00E77007">
        <w:trPr>
          <w:trHeight w:val="565"/>
        </w:trPr>
        <w:tc>
          <w:tcPr>
            <w:tcW w:w="2235" w:type="dxa"/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3,5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t>-</w:t>
            </w:r>
          </w:p>
        </w:tc>
      </w:tr>
      <w:tr w:rsidR="0079119D" w:rsidRPr="003D55EF" w:rsidTr="00E77007">
        <w:trPr>
          <w:trHeight w:val="565"/>
        </w:trPr>
        <w:tc>
          <w:tcPr>
            <w:tcW w:w="2235" w:type="dxa"/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3,41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3,7 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t>4</w:t>
            </w:r>
          </w:p>
        </w:tc>
      </w:tr>
      <w:tr w:rsidR="0079119D" w:rsidRPr="003D55EF" w:rsidTr="00E77007">
        <w:trPr>
          <w:trHeight w:val="565"/>
        </w:trPr>
        <w:tc>
          <w:tcPr>
            <w:tcW w:w="2235" w:type="dxa"/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Физика 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3,5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3,25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3,3 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t>3</w:t>
            </w:r>
          </w:p>
        </w:tc>
      </w:tr>
      <w:tr w:rsidR="0079119D" w:rsidRPr="003D55EF" w:rsidTr="00E77007">
        <w:trPr>
          <w:trHeight w:val="565"/>
        </w:trPr>
        <w:tc>
          <w:tcPr>
            <w:tcW w:w="2235" w:type="dxa"/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Химия 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2,7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3,8 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t>4</w:t>
            </w:r>
          </w:p>
        </w:tc>
      </w:tr>
      <w:tr w:rsidR="0079119D" w:rsidRPr="003D55EF" w:rsidTr="00E77007">
        <w:trPr>
          <w:trHeight w:val="565"/>
        </w:trPr>
        <w:tc>
          <w:tcPr>
            <w:tcW w:w="2235" w:type="dxa"/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3,11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3,4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3,25 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t>4</w:t>
            </w:r>
          </w:p>
        </w:tc>
      </w:tr>
      <w:tr w:rsidR="0079119D" w:rsidRPr="003D55EF" w:rsidTr="00E77007">
        <w:trPr>
          <w:trHeight w:val="565"/>
        </w:trPr>
        <w:tc>
          <w:tcPr>
            <w:tcW w:w="2235" w:type="dxa"/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География 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t>4</w:t>
            </w:r>
          </w:p>
        </w:tc>
      </w:tr>
      <w:tr w:rsidR="0079119D" w:rsidRPr="003D55EF" w:rsidTr="00E77007">
        <w:trPr>
          <w:trHeight w:val="565"/>
        </w:trPr>
        <w:tc>
          <w:tcPr>
            <w:tcW w:w="2235" w:type="dxa"/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Литература 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3,7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4,5 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t>4</w:t>
            </w:r>
          </w:p>
        </w:tc>
      </w:tr>
      <w:tr w:rsidR="0079119D" w:rsidRPr="003D55EF" w:rsidTr="00E77007">
        <w:trPr>
          <w:trHeight w:val="565"/>
        </w:trPr>
        <w:tc>
          <w:tcPr>
            <w:tcW w:w="2235" w:type="dxa"/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4,5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3,8 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t>4</w:t>
            </w:r>
          </w:p>
        </w:tc>
      </w:tr>
      <w:tr w:rsidR="0079119D" w:rsidRPr="003D55EF" w:rsidTr="00E77007">
        <w:trPr>
          <w:trHeight w:val="565"/>
        </w:trPr>
        <w:tc>
          <w:tcPr>
            <w:tcW w:w="2235" w:type="dxa"/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4,3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4,2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t>5</w:t>
            </w:r>
          </w:p>
        </w:tc>
      </w:tr>
    </w:tbl>
    <w:p w:rsidR="004A3F0D" w:rsidRPr="003D55EF" w:rsidRDefault="004A3F0D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color w:val="FF0000"/>
          <w:sz w:val="28"/>
          <w:szCs w:val="28"/>
        </w:rPr>
      </w:pP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В 2019 году на получение аттестата об основном общем образовании влияли результаты по всем четырем сдаваемым учебным предметам. Из 41 учащегося, допущенного к ГИА-9, прошли государственную итоговую аттестацию и получили аттестаты об основном общем образовании  41 выпускник, или 100% от общего количества учащихся 9 классов в 2019 году. 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 Анализ количественных показателей ГИА-9 в 2019 году показал, что учебными предметами по выбору, наиболее востребованными выпускниками,  стали:</w:t>
      </w:r>
    </w:p>
    <w:p w:rsidR="0079119D" w:rsidRPr="003D55EF" w:rsidRDefault="0079119D" w:rsidP="00791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- обществознание  (26 участников, или 63% от общего количества сдававших); </w:t>
      </w:r>
    </w:p>
    <w:p w:rsidR="0079119D" w:rsidRPr="003D55EF" w:rsidRDefault="0079119D" w:rsidP="00791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информатика (17 участников, или 41%  общего количества сдававших).</w:t>
      </w:r>
    </w:p>
    <w:p w:rsidR="0079119D" w:rsidRPr="003D55EF" w:rsidRDefault="0079119D" w:rsidP="00791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английский язык (11 участника, или 27%от общего количества сдававших).</w:t>
      </w:r>
    </w:p>
    <w:p w:rsidR="0079119D" w:rsidRPr="003D55EF" w:rsidRDefault="0079119D" w:rsidP="00791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Менее востребованными учебными предметами стали:</w:t>
      </w:r>
    </w:p>
    <w:p w:rsidR="0079119D" w:rsidRPr="003D55EF" w:rsidRDefault="0079119D" w:rsidP="00791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- химия  (5 участников, или 12%от общего количества сдававших); </w:t>
      </w:r>
    </w:p>
    <w:p w:rsidR="0079119D" w:rsidRPr="003D55EF" w:rsidRDefault="0079119D" w:rsidP="0079119D">
      <w:pPr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lastRenderedPageBreak/>
        <w:t>- физика (5участника, или 12%от общего количества сдававших);</w:t>
      </w:r>
    </w:p>
    <w:p w:rsidR="0079119D" w:rsidRPr="003D55EF" w:rsidRDefault="0079119D" w:rsidP="00791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биология (4 участников, или 10%от общего количества сдававших);</w:t>
      </w:r>
    </w:p>
    <w:p w:rsidR="0079119D" w:rsidRPr="003D55EF" w:rsidRDefault="0079119D" w:rsidP="00791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география (2участник, или 5 % от числа учащихся 9 классов)</w:t>
      </w:r>
    </w:p>
    <w:p w:rsidR="0079119D" w:rsidRPr="003D55EF" w:rsidRDefault="0079119D" w:rsidP="00791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История в 2019 году оказалась не востребована.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Анализ качественных показателей ГИА-9  по обязательным предметам (русский язык и математика) показал следующее: 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минимальный пороговый балл по русскому языку набрали 41 учащихся 9 классов, что составляет 100% от общего количества учащихся, допущенных к ГИА-9 в 2019 году.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минимальный пороговый балл по математике набрали 41учащихся 9 классов, что составляет 100% от общего количества учащихся, допущенных к ГИА-9 в 2019 году.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Рейтинг результатов показал, что наиболее высокие баллы учащиеся набрали по русскому языку, литературе, географии, биологии, английскому языку. Наиболее низкие результаты учащиеся получили по физике. </w:t>
      </w:r>
    </w:p>
    <w:p w:rsidR="0079119D" w:rsidRPr="003D55EF" w:rsidRDefault="0079119D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color w:val="FF0000"/>
          <w:sz w:val="28"/>
          <w:szCs w:val="28"/>
        </w:rPr>
      </w:pPr>
    </w:p>
    <w:p w:rsidR="0079119D" w:rsidRPr="003D55EF" w:rsidRDefault="0079119D" w:rsidP="0079119D">
      <w:pPr>
        <w:pStyle w:val="aa"/>
        <w:tabs>
          <w:tab w:val="left" w:pos="993"/>
        </w:tabs>
        <w:spacing w:line="276" w:lineRule="auto"/>
        <w:ind w:left="709"/>
        <w:jc w:val="center"/>
        <w:rPr>
          <w:color w:val="000000"/>
          <w:sz w:val="28"/>
          <w:szCs w:val="28"/>
        </w:rPr>
      </w:pPr>
      <w:r w:rsidRPr="003D55EF">
        <w:rPr>
          <w:color w:val="000000"/>
          <w:sz w:val="28"/>
          <w:szCs w:val="28"/>
        </w:rPr>
        <w:t xml:space="preserve">Сравнительный анализ результатов единого государственного экзамена </w:t>
      </w:r>
    </w:p>
    <w:p w:rsidR="0079119D" w:rsidRPr="003D55EF" w:rsidRDefault="0079119D" w:rsidP="0079119D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color w:val="FF0000"/>
          <w:sz w:val="28"/>
          <w:szCs w:val="28"/>
        </w:rPr>
      </w:pPr>
      <w:r w:rsidRPr="003D55EF">
        <w:rPr>
          <w:color w:val="000000"/>
          <w:sz w:val="28"/>
          <w:szCs w:val="28"/>
        </w:rPr>
        <w:t xml:space="preserve"> (ЕГЭ ) в 11 классе (средний балл)</w:t>
      </w:r>
    </w:p>
    <w:p w:rsidR="0079119D" w:rsidRPr="003D55EF" w:rsidRDefault="0079119D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482"/>
        <w:tblW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1166"/>
        <w:gridCol w:w="1055"/>
        <w:gridCol w:w="1055"/>
        <w:gridCol w:w="1755"/>
      </w:tblGrid>
      <w:tr w:rsidR="0079119D" w:rsidRPr="003D55EF" w:rsidTr="00E77007">
        <w:trPr>
          <w:trHeight w:val="274"/>
        </w:trPr>
        <w:tc>
          <w:tcPr>
            <w:tcW w:w="2518" w:type="dxa"/>
            <w:tcBorders>
              <w:top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г.Сыктывкар</w:t>
            </w:r>
          </w:p>
        </w:tc>
      </w:tr>
      <w:tr w:rsidR="0079119D" w:rsidRPr="003D55EF" w:rsidTr="00E77007">
        <w:trPr>
          <w:trHeight w:val="226"/>
        </w:trPr>
        <w:tc>
          <w:tcPr>
            <w:tcW w:w="2518" w:type="dxa"/>
            <w:tcBorders>
              <w:top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73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74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74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71</w:t>
            </w:r>
          </w:p>
        </w:tc>
      </w:tr>
      <w:tr w:rsidR="0079119D" w:rsidRPr="003D55EF" w:rsidTr="00E77007">
        <w:trPr>
          <w:trHeight w:val="331"/>
        </w:trPr>
        <w:tc>
          <w:tcPr>
            <w:tcW w:w="2518" w:type="dxa"/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Математика (Б)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4,29</w:t>
            </w:r>
          </w:p>
        </w:tc>
      </w:tr>
      <w:tr w:rsidR="0079119D" w:rsidRPr="003D55EF" w:rsidTr="00E77007">
        <w:trPr>
          <w:trHeight w:val="264"/>
        </w:trPr>
        <w:tc>
          <w:tcPr>
            <w:tcW w:w="2518" w:type="dxa"/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Математика (П)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41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79119D" w:rsidRPr="003D55EF" w:rsidTr="00E77007">
        <w:trPr>
          <w:trHeight w:val="227"/>
        </w:trPr>
        <w:tc>
          <w:tcPr>
            <w:tcW w:w="2518" w:type="dxa"/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79119D" w:rsidRPr="003D55EF" w:rsidTr="00E77007">
        <w:trPr>
          <w:trHeight w:val="330"/>
        </w:trPr>
        <w:tc>
          <w:tcPr>
            <w:tcW w:w="2518" w:type="dxa"/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56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79119D" w:rsidRPr="003D55EF" w:rsidTr="00E77007">
        <w:trPr>
          <w:trHeight w:val="264"/>
        </w:trPr>
        <w:tc>
          <w:tcPr>
            <w:tcW w:w="2518" w:type="dxa"/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45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79119D" w:rsidRPr="003D55EF" w:rsidTr="00E77007">
        <w:trPr>
          <w:trHeight w:val="226"/>
        </w:trPr>
        <w:tc>
          <w:tcPr>
            <w:tcW w:w="2518" w:type="dxa"/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52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79119D" w:rsidRPr="003D55EF" w:rsidTr="00E77007">
        <w:trPr>
          <w:trHeight w:val="315"/>
        </w:trPr>
        <w:tc>
          <w:tcPr>
            <w:tcW w:w="2518" w:type="dxa"/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79119D" w:rsidRPr="003D55EF" w:rsidTr="00E77007">
        <w:trPr>
          <w:trHeight w:val="278"/>
        </w:trPr>
        <w:tc>
          <w:tcPr>
            <w:tcW w:w="2518" w:type="dxa"/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79119D" w:rsidRPr="003D55EF" w:rsidTr="00E77007">
        <w:trPr>
          <w:trHeight w:val="239"/>
        </w:trPr>
        <w:tc>
          <w:tcPr>
            <w:tcW w:w="2518" w:type="dxa"/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66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79119D" w:rsidRPr="003D55EF" w:rsidTr="00E77007">
        <w:trPr>
          <w:trHeight w:val="329"/>
        </w:trPr>
        <w:tc>
          <w:tcPr>
            <w:tcW w:w="2518" w:type="dxa"/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Информатика и ИКТ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59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  <w:tr w:rsidR="0079119D" w:rsidRPr="003D55EF" w:rsidTr="00E77007">
        <w:trPr>
          <w:trHeight w:val="278"/>
        </w:trPr>
        <w:tc>
          <w:tcPr>
            <w:tcW w:w="2518" w:type="dxa"/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57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  <w:tr w:rsidR="0079119D" w:rsidRPr="003D55EF" w:rsidTr="00E77007">
        <w:trPr>
          <w:trHeight w:val="239"/>
        </w:trPr>
        <w:tc>
          <w:tcPr>
            <w:tcW w:w="2518" w:type="dxa"/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Немецкий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9119D" w:rsidRPr="003D55EF" w:rsidRDefault="0079119D" w:rsidP="00E770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</w:tbl>
    <w:p w:rsidR="0079119D" w:rsidRPr="003D55EF" w:rsidRDefault="0079119D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color w:val="FF0000"/>
          <w:sz w:val="28"/>
          <w:szCs w:val="28"/>
        </w:rPr>
      </w:pPr>
    </w:p>
    <w:p w:rsidR="0079119D" w:rsidRPr="003D55EF" w:rsidRDefault="0079119D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color w:val="FF0000"/>
          <w:sz w:val="28"/>
          <w:szCs w:val="28"/>
        </w:rPr>
      </w:pPr>
    </w:p>
    <w:p w:rsidR="0079119D" w:rsidRPr="003D55EF" w:rsidRDefault="0079119D" w:rsidP="00654A46">
      <w:pPr>
        <w:pStyle w:val="aa"/>
        <w:tabs>
          <w:tab w:val="left" w:pos="993"/>
        </w:tabs>
        <w:spacing w:line="276" w:lineRule="auto"/>
        <w:ind w:left="709"/>
        <w:jc w:val="center"/>
        <w:rPr>
          <w:b/>
          <w:color w:val="FF0000"/>
          <w:sz w:val="28"/>
          <w:szCs w:val="28"/>
        </w:rPr>
      </w:pPr>
    </w:p>
    <w:bookmarkEnd w:id="3"/>
    <w:p w:rsidR="0079119D" w:rsidRPr="003D55EF" w:rsidRDefault="0079119D" w:rsidP="00791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Анализ численности участников ЕГЭ по учебным предметам по выбору  показал, что наиболее востребованными являются следующие учебные предметы: 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обществознание-22 учащихся (76 % от общего количества)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история – 10 учащихся (34 % от общего количества)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биология – 7 учащихся (24 % от общего количества)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литература – 7 учащихся (24 % от общего количества)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Менее востребованы учебные предметы: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английский язык – 2 учащихся (7 % от общего количества)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химия – 3 учащихся (10 %)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физика – 1 учащихся (3 %)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-информатика 1 учащийся (3 % )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Не выбирают выпускники географию, немецкий язык.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Анализ результатов единого государственного экзамена по обязательным учебным предметам показал следующее.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 Минимальное количество баллов по русскому языку набрали 100 % учащихся  11 класса, как и в 2018 году. Средний балл по русскому языку составил 74, в сравнение  показателей прошлого 2018 года результат остался стабильным.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По математике (базовый уровень) справились 100 % учащихся 11 класса, как и в 2018 году. Средний балл составил 4. 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Средний балл по математике (профильный уровень) составил 60, что выше результата 2018 года на 11 баллов.</w:t>
      </w:r>
    </w:p>
    <w:p w:rsidR="0079119D" w:rsidRPr="003D55EF" w:rsidRDefault="0079119D" w:rsidP="007911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Анализ результатов ЕГЭ по учебным предметов по выбору учащихся в сравнении с результатами 2018 года показал следующее.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Повысилось качество по предметам по сравнению с предыдущим годом (в баллах):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Математика (профиль) – на 11 б;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Физика – на 16 баллов;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Химия - на 20 баллов;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Литература – на 3 балла;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Английский язык – на 19 баллов;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Снизилось качество по предметам по сравнению с предыдущим годом (в баллах):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История – на 10 б.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Обществознание – на 5 баллов. 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Биология  – на 12 б.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Не изменилось качество по русскому языку, математике (база).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lastRenderedPageBreak/>
        <w:t>По итогам ГИА  н</w:t>
      </w:r>
      <w:r w:rsidRPr="003D55EF">
        <w:rPr>
          <w:rFonts w:ascii="Times New Roman" w:hAnsi="Times New Roman" w:cs="Times New Roman"/>
          <w:bCs/>
          <w:sz w:val="28"/>
          <w:szCs w:val="28"/>
        </w:rPr>
        <w:t>абрали более 80 баллов: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Русский язык  – 9 учащихся, что составляет 31 %;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Литература  – 2 учащихся, что составляет 6%;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Математика базовая– 6 учащихся справились с работой на «отлично», что составляет 20%;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Обществознание – 1 учащийся, что составляет 3 %;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Английский язык – 1 учащийся, что составляет 3 %.</w:t>
      </w:r>
    </w:p>
    <w:p w:rsidR="0079119D" w:rsidRPr="003D55EF" w:rsidRDefault="0079119D" w:rsidP="0079119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Итого в 2019 г высокобалльников (набравших от 80 до 100 баллов) 13 человек. В сравнении с предыдущими годами наблюдается рост числа высокобалльников (в 2016 году их было 9, в 2017 году-11, в 2018 г – 12). </w:t>
      </w:r>
    </w:p>
    <w:p w:rsidR="00C2379C" w:rsidRPr="003D55EF" w:rsidRDefault="00C2379C" w:rsidP="00C2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Результаты промежуточной и итоговой аттестации показывают, что обучающиеся получают хорошие базовые знания по всем предметам и получают в основном положительные отметки. Однако результаты муниципальных диагностических работ в 5, 7 и 9 классах и всероссийских проверочных работ в 5, 6 классах показали, что средний балл по классу и по параллели в 35% работ не достигает «4» баллов. Результаты диагностических работ свидетельствуют о том, что у значительной части учащихся отсутствует мотивация учебного труда и заинтересованность в получении высоких отметок, являющихся показателем глубоких и прочных знаний. Хорошие результаты показали учащиеся 4-х классов по всем предметам, по которым проводились ВПР.</w:t>
      </w:r>
    </w:p>
    <w:p w:rsidR="00E77007" w:rsidRPr="003D55EF" w:rsidRDefault="00E77007" w:rsidP="00E77007">
      <w:pPr>
        <w:pStyle w:val="a7"/>
        <w:spacing w:before="120" w:line="276" w:lineRule="auto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Качественные показатели выпускников 11 классов 4 последних года</w:t>
      </w:r>
    </w:p>
    <w:p w:rsidR="00E77007" w:rsidRPr="003D55EF" w:rsidRDefault="00E77007" w:rsidP="00E77007">
      <w:pPr>
        <w:pStyle w:val="a7"/>
        <w:spacing w:line="276" w:lineRule="auto"/>
        <w:jc w:val="both"/>
        <w:rPr>
          <w:sz w:val="28"/>
          <w:szCs w:val="28"/>
        </w:rPr>
      </w:pPr>
      <w:r w:rsidRPr="003D55EF">
        <w:rPr>
          <w:sz w:val="28"/>
          <w:szCs w:val="28"/>
        </w:rPr>
        <w:t xml:space="preserve">Данные таблицы говорят о понижении качественных показателей выпускников 11 классов: не изменилось  количество выпускников, получивших золотые медали. </w:t>
      </w:r>
    </w:p>
    <w:p w:rsidR="00E77007" w:rsidRPr="003D55EF" w:rsidRDefault="00E77007" w:rsidP="00E77007">
      <w:pPr>
        <w:pStyle w:val="aa"/>
        <w:spacing w:line="276" w:lineRule="auto"/>
        <w:ind w:left="0"/>
        <w:rPr>
          <w:sz w:val="28"/>
          <w:szCs w:val="28"/>
        </w:rPr>
      </w:pPr>
      <w:r w:rsidRPr="003D55EF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31"/>
        <w:gridCol w:w="2356"/>
        <w:gridCol w:w="2656"/>
      </w:tblGrid>
      <w:tr w:rsidR="00E77007" w:rsidRPr="003D55EF" w:rsidTr="00E77007">
        <w:trPr>
          <w:trHeight w:val="540"/>
        </w:trPr>
        <w:tc>
          <w:tcPr>
            <w:tcW w:w="28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2816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282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Золотая медаль</w:t>
            </w:r>
          </w:p>
        </w:tc>
        <w:tc>
          <w:tcPr>
            <w:tcW w:w="30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Серебряная медаль</w:t>
            </w:r>
          </w:p>
        </w:tc>
      </w:tr>
      <w:tr w:rsidR="00E77007" w:rsidRPr="003D55EF" w:rsidTr="00E77007">
        <w:trPr>
          <w:trHeight w:val="270"/>
        </w:trPr>
        <w:tc>
          <w:tcPr>
            <w:tcW w:w="28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816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2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77007" w:rsidRPr="003D55EF" w:rsidTr="00E77007">
        <w:trPr>
          <w:trHeight w:val="270"/>
        </w:trPr>
        <w:tc>
          <w:tcPr>
            <w:tcW w:w="28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816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2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7007" w:rsidRPr="003D55EF" w:rsidTr="00E77007">
        <w:trPr>
          <w:trHeight w:val="270"/>
        </w:trPr>
        <w:tc>
          <w:tcPr>
            <w:tcW w:w="28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16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2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77007" w:rsidRPr="003D55EF" w:rsidTr="00E77007">
        <w:trPr>
          <w:trHeight w:val="270"/>
        </w:trPr>
        <w:tc>
          <w:tcPr>
            <w:tcW w:w="28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816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2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77007" w:rsidRPr="003D55EF" w:rsidTr="00E77007">
        <w:trPr>
          <w:trHeight w:val="270"/>
        </w:trPr>
        <w:tc>
          <w:tcPr>
            <w:tcW w:w="28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816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2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7007" w:rsidRPr="003D55EF" w:rsidTr="00E77007">
        <w:trPr>
          <w:trHeight w:val="270"/>
        </w:trPr>
        <w:tc>
          <w:tcPr>
            <w:tcW w:w="28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816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2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77007" w:rsidRPr="003D55EF" w:rsidTr="00E77007">
        <w:trPr>
          <w:trHeight w:val="554"/>
        </w:trPr>
        <w:tc>
          <w:tcPr>
            <w:tcW w:w="28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Всего за 6лет</w:t>
            </w:r>
          </w:p>
        </w:tc>
        <w:tc>
          <w:tcPr>
            <w:tcW w:w="2816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82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63" w:type="dxa"/>
          </w:tcPr>
          <w:p w:rsidR="00E77007" w:rsidRPr="003D55EF" w:rsidRDefault="00E77007" w:rsidP="00E7700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E77007" w:rsidRPr="003D55EF" w:rsidRDefault="00E77007" w:rsidP="00C23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007" w:rsidRPr="003D55EF" w:rsidRDefault="00E77007" w:rsidP="00E77007">
      <w:pPr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Нужно тщательнее продумать систему дифференциации занятий, на дополнительных занятиях по подготовке к ЕГЭ  и ОГЭ выстроить четкую программу подготовки учащихся с разным уровнем знаний.</w:t>
      </w:r>
    </w:p>
    <w:p w:rsidR="00E77007" w:rsidRPr="003D55EF" w:rsidRDefault="00E77007" w:rsidP="00E77007">
      <w:pPr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 На заседаниях м/о учителей гуманитарного и естественно - математического циклов предметов необходимо проанализировать результаты ЕГЭ и ОГЭ, выявить  </w:t>
      </w:r>
      <w:r w:rsidRPr="003D55EF">
        <w:rPr>
          <w:rFonts w:ascii="Times New Roman" w:hAnsi="Times New Roman" w:cs="Times New Roman"/>
          <w:sz w:val="28"/>
          <w:szCs w:val="28"/>
        </w:rPr>
        <w:lastRenderedPageBreak/>
        <w:t>проблемы, затруднения, причины низких показателей, сравнить их с  городскими и республиканскими показателями и определить собственный регламент работы по позитивному изменению результатов.</w:t>
      </w:r>
    </w:p>
    <w:p w:rsidR="00E77007" w:rsidRPr="003D55EF" w:rsidRDefault="00E77007" w:rsidP="00E770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55EF">
        <w:rPr>
          <w:rFonts w:ascii="Times New Roman" w:hAnsi="Times New Roman" w:cs="Times New Roman"/>
          <w:sz w:val="28"/>
          <w:szCs w:val="28"/>
        </w:rPr>
        <w:t>Анализируя итоговую аттестацию в формате ЕГЭ, отметили, что результаты у нас удовлетворительные.</w:t>
      </w:r>
    </w:p>
    <w:p w:rsidR="00E77007" w:rsidRPr="003D55EF" w:rsidRDefault="00E77007" w:rsidP="00E77007">
      <w:pPr>
        <w:tabs>
          <w:tab w:val="left" w:pos="11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Анализ полученных результатов ЕГЭ и ОГЭ позволяет сделать вывод о необходимости целенаправленных усилий педагогического коллектива нашей гимназии по повышению качества обучения.</w:t>
      </w:r>
    </w:p>
    <w:p w:rsidR="00654A46" w:rsidRPr="003D55EF" w:rsidRDefault="00654A46" w:rsidP="00654A4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5EF">
        <w:rPr>
          <w:rFonts w:ascii="Times New Roman" w:hAnsi="Times New Roman" w:cs="Times New Roman"/>
          <w:b/>
          <w:sz w:val="28"/>
          <w:szCs w:val="28"/>
        </w:rPr>
        <w:t>Результативность участия учащихся</w:t>
      </w:r>
      <w:r w:rsidR="00E77007" w:rsidRPr="003D55EF">
        <w:rPr>
          <w:rFonts w:ascii="Times New Roman" w:hAnsi="Times New Roman" w:cs="Times New Roman"/>
          <w:b/>
          <w:sz w:val="28"/>
          <w:szCs w:val="28"/>
        </w:rPr>
        <w:t xml:space="preserve"> в конкурсах</w:t>
      </w:r>
      <w:r w:rsidRPr="003D55E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77007" w:rsidRPr="003D55EF">
        <w:rPr>
          <w:rFonts w:ascii="Times New Roman" w:hAnsi="Times New Roman" w:cs="Times New Roman"/>
          <w:b/>
          <w:sz w:val="28"/>
          <w:szCs w:val="28"/>
        </w:rPr>
        <w:t>4</w:t>
      </w:r>
      <w:r w:rsidRPr="003D55E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9"/>
        <w:tblW w:w="10064" w:type="dxa"/>
        <w:tblInd w:w="392" w:type="dxa"/>
        <w:tblLook w:val="04A0" w:firstRow="1" w:lastRow="0" w:firstColumn="1" w:lastColumn="0" w:noHBand="0" w:noVBand="1"/>
      </w:tblPr>
      <w:tblGrid>
        <w:gridCol w:w="2756"/>
        <w:gridCol w:w="1576"/>
        <w:gridCol w:w="2439"/>
        <w:gridCol w:w="3293"/>
      </w:tblGrid>
      <w:tr w:rsidR="00C2379C" w:rsidRPr="003D55EF" w:rsidTr="006D4903">
        <w:tc>
          <w:tcPr>
            <w:tcW w:w="2756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576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439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Кол-во победителей и призеров</w:t>
            </w:r>
          </w:p>
        </w:tc>
        <w:tc>
          <w:tcPr>
            <w:tcW w:w="3293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% соотношение победителей и призеров к общему числу участников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C2379C" w:rsidRPr="003D55EF" w:rsidTr="006D4903">
        <w:tc>
          <w:tcPr>
            <w:tcW w:w="2756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Республиканский уровень</w:t>
            </w:r>
          </w:p>
        </w:tc>
        <w:tc>
          <w:tcPr>
            <w:tcW w:w="1576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439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3293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% соотношение победителей и призеров к общему числу участников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36 %</w:t>
            </w:r>
          </w:p>
        </w:tc>
      </w:tr>
      <w:tr w:rsidR="00C2379C" w:rsidRPr="003D55EF" w:rsidTr="006D4903">
        <w:tc>
          <w:tcPr>
            <w:tcW w:w="2756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  <w:tc>
          <w:tcPr>
            <w:tcW w:w="1576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439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3293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% соотношение победителей и призеров к общему числу участников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2017-2018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C2379C" w:rsidRPr="003D55EF" w:rsidTr="006D4903">
        <w:tc>
          <w:tcPr>
            <w:tcW w:w="2756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Международный  уровень</w:t>
            </w:r>
          </w:p>
        </w:tc>
        <w:tc>
          <w:tcPr>
            <w:tcW w:w="1576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439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3293" w:type="dxa"/>
            <w:shd w:val="clear" w:color="auto" w:fill="99FF66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% соотношение победителей и призеров к общему числу участников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C2379C" w:rsidRPr="003D55EF" w:rsidTr="006D4903">
        <w:tc>
          <w:tcPr>
            <w:tcW w:w="2756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76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39" w:type="dxa"/>
          </w:tcPr>
          <w:p w:rsidR="00C2379C" w:rsidRPr="003D55EF" w:rsidRDefault="00C2379C" w:rsidP="00E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93" w:type="dxa"/>
          </w:tcPr>
          <w:p w:rsidR="00C2379C" w:rsidRPr="003D55EF" w:rsidRDefault="00C2379C" w:rsidP="00E770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29 %</w:t>
            </w:r>
          </w:p>
        </w:tc>
      </w:tr>
    </w:tbl>
    <w:p w:rsidR="00C2379C" w:rsidRPr="003D55EF" w:rsidRDefault="00C2379C" w:rsidP="00C237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Из данной таблицы явно видно, что увеличилась доля участников конкурсов, олимпиад, конференций на муниципальном и международном уровнях. На Республиканском уровне количество участников практически неизменно. На Всероссийском уровне уменьшилась количество участников. Но при этом % соотношение победителей и призеров к общему числу участников  увеличилось практически на всех уровнях кроме муниципального.  Таким образом, можно сделать вывод, что на муниципальном и республиканских уровнях улучшилось качество подготовки учащихся.</w:t>
      </w:r>
    </w:p>
    <w:p w:rsidR="00E77007" w:rsidRPr="003D55EF" w:rsidRDefault="00E77007" w:rsidP="00E7700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55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Доля участников в городском туре олимпиады за последние три года</w:t>
      </w:r>
    </w:p>
    <w:p w:rsidR="00E77007" w:rsidRPr="003D55EF" w:rsidRDefault="00E77007" w:rsidP="006D4903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3D55EF">
        <w:rPr>
          <w:color w:val="000000" w:themeColor="text1"/>
          <w:sz w:val="28"/>
          <w:szCs w:val="28"/>
        </w:rPr>
        <w:t>В муниципальном этапе олимпиады приняли участие 43 учащихся, что составляет порядка 21 % от общего количества обучающихся 7 – 11 классов, причем некоторые учащиеся участвовали по нескольким</w:t>
      </w:r>
      <w:r w:rsidRPr="003D55EF">
        <w:rPr>
          <w:sz w:val="28"/>
          <w:szCs w:val="28"/>
        </w:rPr>
        <w:t xml:space="preserve"> предметам. </w:t>
      </w:r>
    </w:p>
    <w:p w:rsidR="00E77007" w:rsidRPr="003D55EF" w:rsidRDefault="00E77007" w:rsidP="00C237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265"/>
        <w:gridCol w:w="2247"/>
        <w:gridCol w:w="2694"/>
      </w:tblGrid>
      <w:tr w:rsidR="00E77007" w:rsidRPr="003D55EF" w:rsidTr="00E77007">
        <w:trPr>
          <w:trHeight w:val="584"/>
        </w:trPr>
        <w:tc>
          <w:tcPr>
            <w:tcW w:w="23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3D55EF">
              <w:rPr>
                <w:b/>
                <w:bCs/>
                <w:sz w:val="28"/>
                <w:szCs w:val="28"/>
              </w:rPr>
              <w:t xml:space="preserve">ОУ 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203"/>
              <w:jc w:val="both"/>
              <w:rPr>
                <w:sz w:val="28"/>
                <w:szCs w:val="28"/>
              </w:rPr>
            </w:pPr>
            <w:r w:rsidRPr="003D55EF">
              <w:rPr>
                <w:b/>
                <w:bCs/>
                <w:sz w:val="28"/>
                <w:szCs w:val="28"/>
              </w:rPr>
              <w:t xml:space="preserve">Количество участников муниципального этапа </w:t>
            </w:r>
          </w:p>
        </w:tc>
        <w:tc>
          <w:tcPr>
            <w:tcW w:w="22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348"/>
              <w:jc w:val="both"/>
              <w:rPr>
                <w:sz w:val="28"/>
                <w:szCs w:val="28"/>
              </w:rPr>
            </w:pPr>
            <w:r w:rsidRPr="003D55EF">
              <w:rPr>
                <w:b/>
                <w:bCs/>
                <w:sz w:val="28"/>
                <w:szCs w:val="28"/>
              </w:rPr>
              <w:t xml:space="preserve">Количество победителей и призеров 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3D55EF">
              <w:rPr>
                <w:b/>
                <w:bCs/>
                <w:sz w:val="28"/>
                <w:szCs w:val="28"/>
              </w:rPr>
              <w:t xml:space="preserve">% победителей и призеров от общего количества участников </w:t>
            </w:r>
          </w:p>
        </w:tc>
      </w:tr>
      <w:tr w:rsidR="00E77007" w:rsidRPr="003D55EF" w:rsidTr="00E77007">
        <w:trPr>
          <w:trHeight w:val="584"/>
        </w:trPr>
        <w:tc>
          <w:tcPr>
            <w:tcW w:w="234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2015-2016</w:t>
            </w: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41</w:t>
            </w:r>
          </w:p>
        </w:tc>
        <w:tc>
          <w:tcPr>
            <w:tcW w:w="224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0</w:t>
            </w:r>
          </w:p>
        </w:tc>
      </w:tr>
      <w:tr w:rsidR="00E77007" w:rsidRPr="003D55EF" w:rsidTr="00E77007">
        <w:trPr>
          <w:trHeight w:val="584"/>
        </w:trPr>
        <w:tc>
          <w:tcPr>
            <w:tcW w:w="234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2016-2017</w:t>
            </w: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87 </w:t>
            </w:r>
          </w:p>
        </w:tc>
        <w:tc>
          <w:tcPr>
            <w:tcW w:w="224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6,9 % </w:t>
            </w:r>
          </w:p>
        </w:tc>
      </w:tr>
      <w:tr w:rsidR="00E77007" w:rsidRPr="003D55EF" w:rsidTr="00E77007">
        <w:trPr>
          <w:trHeight w:val="584"/>
        </w:trPr>
        <w:tc>
          <w:tcPr>
            <w:tcW w:w="234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2017-2018</w:t>
            </w: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4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13%</w:t>
            </w:r>
          </w:p>
        </w:tc>
      </w:tr>
      <w:tr w:rsidR="00E77007" w:rsidRPr="003D55EF" w:rsidTr="00E77007">
        <w:trPr>
          <w:trHeight w:val="584"/>
        </w:trPr>
        <w:tc>
          <w:tcPr>
            <w:tcW w:w="23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21" w:type="dxa"/>
              <w:left w:w="57" w:type="dxa"/>
              <w:bottom w:w="0" w:type="dxa"/>
              <w:right w:w="57" w:type="dxa"/>
            </w:tcMar>
            <w:hideMark/>
          </w:tcPr>
          <w:p w:rsidR="00E77007" w:rsidRPr="003D55EF" w:rsidRDefault="00E77007" w:rsidP="00E77007">
            <w:pPr>
              <w:pStyle w:val="ae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19 %</w:t>
            </w:r>
          </w:p>
        </w:tc>
      </w:tr>
    </w:tbl>
    <w:p w:rsidR="00C2379C" w:rsidRPr="003D55EF" w:rsidRDefault="00C2379C" w:rsidP="006D4903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Все эти данные говорят о том, что у учащихся есть интерес к предметным олимпиадам, стремление испытать свои силы, получить результат. Однако работа по подготовке учащихся к школьному и, особенно, муниципальному турам Олимпиады недостаточна. Она не может быть эпизодической и только консультативной. Уже в сентябре должна быть информация о тех учащихся, кто интересуется предметом, хочет участвовать в Олимпиаде, и должна быть начата систематическая работа на результат. Ужесточение требований к содержанию олимпиадных заданий и повышение требований к уровню результатов, как школьного этапа, так и муниципального, при отсутствии систематической и целенаправленной работы с учащимися, привело к весьма скромным результатам учащихся в прошедшем учебном году.</w:t>
      </w:r>
    </w:p>
    <w:p w:rsidR="00C2379C" w:rsidRPr="003D55EF" w:rsidRDefault="00C2379C" w:rsidP="006D49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За последние три года наблюдается снижение результативности участия гимназистов в предметных олимпиадах и конкурсах различных уровней, поэтому реализация  подпрограммы «Одаренные дети» остается актуальной.</w:t>
      </w:r>
    </w:p>
    <w:p w:rsidR="00C2379C" w:rsidRPr="003D55EF" w:rsidRDefault="00C2379C" w:rsidP="00C2379C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55EF">
        <w:rPr>
          <w:rFonts w:ascii="Times New Roman" w:hAnsi="Times New Roman" w:cs="Times New Roman"/>
          <w:sz w:val="28"/>
          <w:szCs w:val="28"/>
          <w:lang w:eastAsia="en-US"/>
        </w:rPr>
        <w:t>Это одна из причин, для решения которой требуется доработка подпрограммы «Одаренные дети» через обновление уже существующих образовательных программ гимназии в условиях введения ФГОС на основе реализации принципов вариативности, доступности, качества образования с учетом возрастных особенностей, способностей и потребностей учащихся.</w:t>
      </w:r>
    </w:p>
    <w:p w:rsidR="008D2013" w:rsidRPr="003D55EF" w:rsidRDefault="008D2013" w:rsidP="00654A46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b/>
          <w:bCs/>
          <w:sz w:val="28"/>
          <w:szCs w:val="28"/>
        </w:rPr>
        <w:t>Уровень качества воспитательной деятельности</w:t>
      </w:r>
    </w:p>
    <w:p w:rsidR="008D2013" w:rsidRPr="003D55EF" w:rsidRDefault="008D2013" w:rsidP="00322D1A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Воспитательный процесс является одним из основных компонентов целостного педагогического процесса наряду с учебным процессом. Реализуя государственную концепцию воспитания подрастающего поколения, наша гимназия решает следующие задачи воспитания учащихся: 1. Обеспечить условия для развития личности учащегося с высокими духовно-нравственными качествами. 2. Формировать у каждого учащегося активной гражданской позиции. 3. Воспитывать ученика, обладающего чувством патриотизма, стремящегося овладевать ценностями отечественной и мировой культуры. 3. Воспитывать у учащихся потребности в ведении здорового образа жизни. 4. Создать условия для развития технического и познавательного творчества обучающихся. Воспитательная работа школы проводилась по следующим направлениям: патриотическое воспитание; духовно - нравственное воспитание; правовое воспитание; интеллектуальное и эстетическое воспитание, организация досуга; экологическое воспитание, пропаганда здорового образа жизни; работа с родителями; сохранение традиций гимназии и изучение истории гимназии</w:t>
      </w:r>
    </w:p>
    <w:p w:rsidR="00C2379C" w:rsidRPr="003D55EF" w:rsidRDefault="008D2013" w:rsidP="00322D1A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Воспитательная система создаётся с учётом особенностей гимназии и её потребностей. Она охватывает весь педагогический процесс, интегрируя учебные </w:t>
      </w:r>
      <w:r w:rsidRPr="003D55EF">
        <w:rPr>
          <w:rFonts w:ascii="Times New Roman" w:hAnsi="Times New Roman" w:cs="Times New Roman"/>
          <w:sz w:val="28"/>
          <w:szCs w:val="28"/>
        </w:rPr>
        <w:lastRenderedPageBreak/>
        <w:t xml:space="preserve">занятия, внеурочную жизнь детей, разнообразную деятельность и общение за пределами гимназии, влияние социально – природной, предметно – эстетической среды, непрестанно расширяющееся воспитательное пространство. Воспитательная среда гимназии становится более разнообразной, вариативной за счет развития внеурочной деятельности и системы дополнительного образования, которые направлены на воспитание в каждом учащемся гражданственности, творческого отношения к труду, бережного отношения ко всему живому, возрождение и охрана духовных традиций своего народа. Дополнительные образовательные программы реализуются в целях всестороннего удовлетворения образовательных потребностей учащихся. Гибкая система бесплатных дополнительных занятий во второй половине дня позволяет всем желающим посещать кружки и объединения дополнительного образования, заниматься проектно-исследовательской деятельностью, развивать свои творческие способности. Системой дополнительного образования в прошедшем учебном году было охвачено 77% учащихся, как в стенах гимназии (54%), так в системе дополнительного образования города (53 %). В гимназии работали детские творческие объединения (кружки) по направлениям: физкультурно-спортивное; художественно-эстетическое; культурологическое; научно- техническое. На базе гимназии работает </w:t>
      </w:r>
      <w:r w:rsidRPr="003D55EF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3D55EF">
        <w:rPr>
          <w:rFonts w:ascii="Times New Roman" w:hAnsi="Times New Roman" w:cs="Times New Roman"/>
          <w:sz w:val="28"/>
          <w:szCs w:val="28"/>
        </w:rPr>
        <w:t xml:space="preserve"> различных кружков системы дополнительного образования. Все педагоги дополнительного образования работают по авторским программам, которые отвечают потребностям и интересам детей, предлагаются детям по выбору, в соответствии с их интересами, природными склонностями и способностями. Помимо кружков, которые ведут наши педагоги преподаватели, большая работа в гимназии проводится специалистами ДДТиУМ. Наряду с бесплатным образованием, гимназия предлагает платную дополнительную образовательную услугу "Школа малыш". Воспитательная деятельность осуществлялась через следующие формы работы: коллективные творческие дела; традиционные общегимназические праздники; смотры, викторины, экскурсии; конкурсы, игры; встречи с интересными людьми; беседы, классные часы, лекции, тематические уроки. Педагогическим коллективом проводились комплексные мероприятия по правовому воспитанию с целью профилактики правонарушений и развития правовой культуры учащихся. Одно из основных направлений работы по данному направлению – это своевременное информирование учащихся с целью профилактики правонарушений, выявление кризисных состояний и отклоняющегося поведения. Профилактическая работа проходит в тесном взаимодействии с сотрудниками ЦППРиК, , инспектором ОПДН УМВД России, сотрудниками ГИБДД, Сотрудники этих учреждений проводили профилактические занятия для учащихся по темам в рамках мероприятий, направленные на развитие правовой культуры учащихся, профилактики правонарушений, экстремизма, правилах поведения в общественных местах. В помощь педагогам, учащимся и родителям на гимназическом сайте регулярно обновлялась страница «Безопасность», на которой опубликованы необходимые </w:t>
      </w:r>
      <w:r w:rsidRPr="003D55EF">
        <w:rPr>
          <w:rFonts w:ascii="Times New Roman" w:hAnsi="Times New Roman" w:cs="Times New Roman"/>
          <w:sz w:val="28"/>
          <w:szCs w:val="28"/>
        </w:rPr>
        <w:lastRenderedPageBreak/>
        <w:t>документы, полезные ссылки и методические материалы для проведения Дня правовых знаний (уроков, классных часов, внеклассных мероприятий)..</w:t>
      </w:r>
    </w:p>
    <w:p w:rsidR="00322D1A" w:rsidRDefault="00322D1A" w:rsidP="00322D1A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Проводились мероприятия, направленные на профилактику правонарушений, употребления психоактивных веществ в молодежной среде и профилактику детского дорожно-транспортного травматизма.</w:t>
      </w:r>
    </w:p>
    <w:p w:rsidR="007A522B" w:rsidRPr="003D55EF" w:rsidRDefault="007A522B" w:rsidP="007A52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22B" w:rsidRPr="003D55EF" w:rsidRDefault="007A522B" w:rsidP="007A5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F">
        <w:rPr>
          <w:rFonts w:ascii="Times New Roman" w:hAnsi="Times New Roman" w:cs="Times New Roman"/>
          <w:b/>
          <w:sz w:val="28"/>
          <w:szCs w:val="28"/>
        </w:rPr>
        <w:t>Реализация дополнительных общеобразовательных программ – дополнительных общеразвивающих программ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9"/>
        <w:gridCol w:w="3121"/>
        <w:gridCol w:w="2586"/>
        <w:gridCol w:w="2350"/>
      </w:tblGrid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МОО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учащихся по данной программе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МАОУ «РГ»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Риторика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Химия вокруг нас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Естественно - научная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Клетка как единица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Естественно - научная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Стендовая стрельба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Физкультурно - спортивная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Гитара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Медленное чтение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Естественно - научная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современного обществознания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Страницы истории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Мир информатика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Час психолога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Мы и право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Коррегирующая гимнастика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Физкультурно - спортивная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 (математика)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Естественно - научная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литературы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Театральная азбука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Ритмопластика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Физкультурно - спортивная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Школа вежливых наук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Успешно пишем итоговое сочинение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522B" w:rsidRPr="003D55EF" w:rsidTr="006D4903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Физкультурно - спортивная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7A522B" w:rsidRPr="003D55EF" w:rsidRDefault="007A522B" w:rsidP="007A522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A522B" w:rsidRPr="003D55EF" w:rsidRDefault="007A522B" w:rsidP="007A5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F">
        <w:rPr>
          <w:rFonts w:ascii="Times New Roman" w:hAnsi="Times New Roman" w:cs="Times New Roman"/>
          <w:b/>
          <w:sz w:val="28"/>
          <w:szCs w:val="28"/>
        </w:rPr>
        <w:t xml:space="preserve">Организация  </w:t>
      </w:r>
      <w:r w:rsidRPr="003D55EF">
        <w:rPr>
          <w:rFonts w:ascii="Times New Roman" w:hAnsi="Times New Roman" w:cs="Times New Roman"/>
          <w:b/>
          <w:sz w:val="28"/>
          <w:szCs w:val="28"/>
          <w:u w:val="single"/>
        </w:rPr>
        <w:t>внеурочной деятельности</w:t>
      </w:r>
      <w:r w:rsidRPr="003D55EF">
        <w:rPr>
          <w:rFonts w:ascii="Times New Roman" w:hAnsi="Times New Roman" w:cs="Times New Roman"/>
          <w:b/>
          <w:sz w:val="28"/>
          <w:szCs w:val="28"/>
        </w:rPr>
        <w:t xml:space="preserve"> в гимназии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3125"/>
        <w:gridCol w:w="1568"/>
        <w:gridCol w:w="1617"/>
        <w:gridCol w:w="1110"/>
        <w:gridCol w:w="1872"/>
      </w:tblGrid>
      <w:tr w:rsidR="007A522B" w:rsidRPr="003D55EF" w:rsidTr="007744E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МОО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Класс/</w:t>
            </w:r>
          </w:p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Количество групп/</w:t>
            </w:r>
          </w:p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Кол-во обучающихся по программе</w:t>
            </w:r>
          </w:p>
        </w:tc>
      </w:tr>
      <w:tr w:rsidR="007A522B" w:rsidRPr="003D55EF" w:rsidTr="007744E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Style w:val="dash041e005f0431005f044b005f0447005f043d005f044b005f0439005f005fchar1char1"/>
                <w:sz w:val="28"/>
                <w:szCs w:val="28"/>
              </w:rPr>
              <w:t>духовно-нравственное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522B" w:rsidRPr="003D55EF" w:rsidTr="007744E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2B" w:rsidRPr="003D55EF" w:rsidRDefault="007A522B" w:rsidP="00774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rPr>
                <w:rStyle w:val="dash041e005f0431005f044b005f0447005f043d005f044b005f0439005f005fchar1char1"/>
                <w:rFonts w:eastAsiaTheme="minorHAnsi"/>
                <w:sz w:val="28"/>
                <w:szCs w:val="28"/>
                <w:lang w:eastAsia="en-US"/>
              </w:rPr>
            </w:pPr>
            <w:r w:rsidRPr="003D55EF">
              <w:rPr>
                <w:rStyle w:val="dash041e005f0431005f044b005f0447005f043d005f044b005f0439005f005fchar1char1"/>
                <w:sz w:val="28"/>
                <w:szCs w:val="28"/>
              </w:rPr>
              <w:t xml:space="preserve">Спортивно-оздоровительное, </w:t>
            </w:r>
          </w:p>
          <w:p w:rsidR="007A522B" w:rsidRPr="003D55EF" w:rsidRDefault="007A522B" w:rsidP="00774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Style w:val="dash041e005f0431005f044b005f0447005f043d005f044b005f0439005f005fchar1char1"/>
                <w:sz w:val="28"/>
                <w:szCs w:val="28"/>
              </w:rPr>
              <w:t>в т.ч.: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522B" w:rsidRPr="003D55EF" w:rsidTr="007744E5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2B" w:rsidRPr="003D55EF" w:rsidRDefault="007A522B" w:rsidP="00774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</w:pPr>
            <w:r w:rsidRPr="003D55EF">
              <w:rPr>
                <w:rStyle w:val="dash041e005f0431005f044b005f0447005f043d005f044b005f0439005f005fchar1char1"/>
                <w:sz w:val="28"/>
                <w:szCs w:val="28"/>
              </w:rPr>
              <w:t>- шахматы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522B" w:rsidRPr="003D55EF" w:rsidTr="007744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2B" w:rsidRPr="003D55EF" w:rsidRDefault="007A522B" w:rsidP="00774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Style w:val="dash041e005f0431005f044b005f0447005f043d005f044b005f0439005f005fchar1char1"/>
                <w:sz w:val="28"/>
                <w:szCs w:val="28"/>
              </w:rPr>
              <w:t>социальное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Проба пера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9-11 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5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522B" w:rsidRPr="003D55EF" w:rsidTr="007744E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2B" w:rsidRPr="003D55EF" w:rsidRDefault="007A522B" w:rsidP="00774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rPr>
                <w:rStyle w:val="dash041e005f0431005f044b005f0447005f043d005f044b005f0439005f005fchar1char1"/>
                <w:rFonts w:eastAsiaTheme="minorHAnsi"/>
                <w:sz w:val="28"/>
                <w:szCs w:val="28"/>
                <w:lang w:eastAsia="en-US"/>
              </w:rPr>
            </w:pPr>
            <w:r w:rsidRPr="003D55EF">
              <w:rPr>
                <w:rStyle w:val="dash041e005f0431005f044b005f0447005f043d005f044b005f0439005f005fchar1char1"/>
                <w:sz w:val="28"/>
                <w:szCs w:val="28"/>
              </w:rPr>
              <w:t>Общеинтеллектуальное,</w:t>
            </w:r>
          </w:p>
          <w:p w:rsidR="007A522B" w:rsidRPr="003D55EF" w:rsidRDefault="007A522B" w:rsidP="00774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Style w:val="dash041e005f0431005f044b005f0447005f043d005f044b005f0439005f005fchar1char1"/>
                <w:sz w:val="28"/>
                <w:szCs w:val="28"/>
              </w:rPr>
              <w:t>в т.ч.: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522B" w:rsidRPr="003D55EF" w:rsidTr="007744E5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2B" w:rsidRPr="003D55EF" w:rsidRDefault="007A522B" w:rsidP="00774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</w:pPr>
            <w:r w:rsidRPr="003D55EF">
              <w:rPr>
                <w:rStyle w:val="dash041e005f0431005f044b005f0447005f043d005f044b005f0439005f005fchar1char1"/>
                <w:sz w:val="28"/>
                <w:szCs w:val="28"/>
              </w:rPr>
              <w:t>- естественнонаучное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Эколенок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3 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5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</w:p>
        </w:tc>
      </w:tr>
      <w:tr w:rsidR="007A522B" w:rsidRPr="003D55EF" w:rsidTr="007744E5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2B" w:rsidRPr="003D55EF" w:rsidRDefault="007A522B" w:rsidP="00774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</w:pPr>
            <w:r w:rsidRPr="003D55EF">
              <w:rPr>
                <w:rStyle w:val="dash041e005f0431005f044b005f0447005f043d005f044b005f0439005f005fchar1char1"/>
                <w:sz w:val="28"/>
                <w:szCs w:val="28"/>
              </w:rPr>
              <w:t>- техническое творчество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522B" w:rsidRPr="003D55EF" w:rsidTr="007744E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2B" w:rsidRPr="003D55EF" w:rsidRDefault="007A522B" w:rsidP="00774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A522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Style w:val="dash041e005f0431005f044b005f0447005f043d005f044b005f0439005f005fchar1char1"/>
                <w:sz w:val="28"/>
                <w:szCs w:val="28"/>
              </w:rPr>
              <w:t>Общекультурное, в т.ч.: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522B" w:rsidRPr="003D55EF" w:rsidTr="007744E5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2B" w:rsidRPr="003D55EF" w:rsidRDefault="007A522B" w:rsidP="00774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</w:pPr>
            <w:r w:rsidRPr="003D55EF">
              <w:rPr>
                <w:rStyle w:val="dash041e005f0431005f044b005f0447005f043d005f044b005f0439005f005fchar1char1"/>
                <w:sz w:val="28"/>
                <w:szCs w:val="28"/>
              </w:rPr>
              <w:t>- музыкальный кружок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Клуб «Мелика»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5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/24</w:t>
            </w:r>
          </w:p>
        </w:tc>
      </w:tr>
      <w:tr w:rsidR="007A522B" w:rsidRPr="003D55EF" w:rsidTr="007744E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2B" w:rsidRPr="003D55EF" w:rsidRDefault="007A522B" w:rsidP="00774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2B" w:rsidRPr="003D55EF" w:rsidRDefault="007A522B" w:rsidP="007744E5">
            <w:pPr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</w:pPr>
            <w:r w:rsidRPr="003D55EF">
              <w:rPr>
                <w:rStyle w:val="dash041e005f0431005f044b005f0447005f043d005f044b005f0439005f005fchar1char1"/>
                <w:sz w:val="28"/>
                <w:szCs w:val="28"/>
              </w:rPr>
              <w:t>- театральный кружок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B" w:rsidRPr="003D55EF" w:rsidRDefault="007A522B" w:rsidP="0077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3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5762"/>
      </w:tblGrid>
      <w:tr w:rsidR="007A522B" w:rsidRPr="003D55EF" w:rsidTr="007A522B">
        <w:trPr>
          <w:cantSplit/>
        </w:trPr>
        <w:tc>
          <w:tcPr>
            <w:tcW w:w="4411" w:type="dxa"/>
            <w:vAlign w:val="center"/>
          </w:tcPr>
          <w:p w:rsidR="007A522B" w:rsidRPr="003D55EF" w:rsidRDefault="007A522B" w:rsidP="007744E5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762" w:type="dxa"/>
            <w:vAlign w:val="center"/>
          </w:tcPr>
          <w:p w:rsidR="007A522B" w:rsidRPr="003D55EF" w:rsidRDefault="007A522B" w:rsidP="007744E5">
            <w:pPr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дополнительных образовательных программ</w:t>
            </w:r>
          </w:p>
        </w:tc>
      </w:tr>
      <w:tr w:rsidR="007A522B" w:rsidRPr="003D55EF" w:rsidTr="006D4903">
        <w:trPr>
          <w:trHeight w:val="750"/>
        </w:trPr>
        <w:tc>
          <w:tcPr>
            <w:tcW w:w="4411" w:type="dxa"/>
          </w:tcPr>
          <w:p w:rsidR="007A522B" w:rsidRPr="003D55EF" w:rsidRDefault="007A522B" w:rsidP="007744E5">
            <w:pPr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5762" w:type="dxa"/>
          </w:tcPr>
          <w:p w:rsidR="007A522B" w:rsidRPr="003D55EF" w:rsidRDefault="007A522B" w:rsidP="006D4903">
            <w:pPr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«Школа будущего первоклассника»</w:t>
            </w:r>
          </w:p>
        </w:tc>
      </w:tr>
    </w:tbl>
    <w:p w:rsidR="007A522B" w:rsidRPr="003D55EF" w:rsidRDefault="007A522B" w:rsidP="007A522B">
      <w:pPr>
        <w:tabs>
          <w:tab w:val="left" w:pos="900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7A522B" w:rsidRPr="003D55EF" w:rsidRDefault="007A522B" w:rsidP="007A522B">
      <w:pPr>
        <w:tabs>
          <w:tab w:val="left" w:pos="900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За счет платных образовательных услуг:</w:t>
      </w:r>
    </w:p>
    <w:p w:rsidR="007A522B" w:rsidRPr="003D55EF" w:rsidRDefault="007A522B" w:rsidP="007A522B">
      <w:pPr>
        <w:pStyle w:val="aa"/>
        <w:spacing w:line="276" w:lineRule="auto"/>
        <w:ind w:left="567"/>
        <w:rPr>
          <w:sz w:val="28"/>
          <w:szCs w:val="28"/>
        </w:rPr>
      </w:pPr>
    </w:p>
    <w:p w:rsidR="007A522B" w:rsidRPr="003D55EF" w:rsidRDefault="007A522B" w:rsidP="006D4903">
      <w:pPr>
        <w:pStyle w:val="aa"/>
        <w:spacing w:line="276" w:lineRule="auto"/>
        <w:ind w:left="567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Проблемы: Недостаточное разнообразие соревнований в гимназии для полноценного развития</w:t>
      </w:r>
      <w:r>
        <w:rPr>
          <w:sz w:val="28"/>
          <w:szCs w:val="28"/>
        </w:rPr>
        <w:t xml:space="preserve"> спортивно-массового воспитания, а так же необходимо расширять спектр платных образовательных услуг</w:t>
      </w:r>
      <w:r w:rsidR="006D4903">
        <w:rPr>
          <w:sz w:val="28"/>
          <w:szCs w:val="28"/>
        </w:rPr>
        <w:t>.</w:t>
      </w:r>
    </w:p>
    <w:p w:rsidR="007A522B" w:rsidRPr="003D55EF" w:rsidRDefault="007A522B" w:rsidP="00322D1A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D1A" w:rsidRPr="003D55EF" w:rsidRDefault="00322D1A" w:rsidP="00322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F">
        <w:rPr>
          <w:rFonts w:ascii="Times New Roman" w:hAnsi="Times New Roman" w:cs="Times New Roman"/>
          <w:b/>
          <w:sz w:val="28"/>
          <w:szCs w:val="28"/>
        </w:rPr>
        <w:t>Сравнительный анализ учащихся, состоящих на ВШУ, ОПДН УМВД, семей СОП</w:t>
      </w:r>
    </w:p>
    <w:p w:rsidR="00322D1A" w:rsidRPr="003D55EF" w:rsidRDefault="00322D1A" w:rsidP="00322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3D55E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55EF">
        <w:rPr>
          <w:rFonts w:ascii="Times New Roman" w:hAnsi="Times New Roman" w:cs="Times New Roman"/>
          <w:b/>
          <w:sz w:val="28"/>
          <w:szCs w:val="28"/>
        </w:rPr>
        <w:t xml:space="preserve"> полугодие 2017-18уч.года (январь - июнь)</w:t>
      </w:r>
    </w:p>
    <w:p w:rsidR="00322D1A" w:rsidRPr="003D55EF" w:rsidRDefault="00322D1A" w:rsidP="00322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F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3D55E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55EF">
        <w:rPr>
          <w:rFonts w:ascii="Times New Roman" w:hAnsi="Times New Roman" w:cs="Times New Roman"/>
          <w:b/>
          <w:sz w:val="28"/>
          <w:szCs w:val="28"/>
        </w:rPr>
        <w:t xml:space="preserve"> полугодие 2018-2019 уч.года (январь - июнь)</w:t>
      </w:r>
    </w:p>
    <w:p w:rsidR="00322D1A" w:rsidRPr="003D55EF" w:rsidRDefault="00322D1A" w:rsidP="00322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5"/>
        <w:gridCol w:w="1986"/>
        <w:gridCol w:w="1771"/>
      </w:tblGrid>
      <w:tr w:rsidR="00322D1A" w:rsidRPr="003D55EF" w:rsidTr="007744E5">
        <w:trPr>
          <w:trHeight w:val="15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1A" w:rsidRPr="003D55EF" w:rsidRDefault="00322D1A" w:rsidP="00774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состоящих на ВШУ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1A" w:rsidRPr="003D55EF" w:rsidRDefault="00322D1A" w:rsidP="00774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состоящих на учёте в КПДН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1A" w:rsidRPr="003D55EF" w:rsidRDefault="00322D1A" w:rsidP="00774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состоящих на учёте  в ОПДН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1A" w:rsidRPr="003D55EF" w:rsidRDefault="00322D1A" w:rsidP="00774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Количество семей СОП, состоящих на учёте в КПДН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1A" w:rsidRPr="003D55EF" w:rsidRDefault="00322D1A" w:rsidP="00774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родителей, лишённых родительских прав</w:t>
            </w:r>
          </w:p>
        </w:tc>
      </w:tr>
      <w:tr w:rsidR="00322D1A" w:rsidRPr="003D55EF" w:rsidTr="007744E5">
        <w:trPr>
          <w:trHeight w:val="54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1A" w:rsidRPr="003D55EF" w:rsidRDefault="00322D1A" w:rsidP="00774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2017-18 / 2018-19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1A" w:rsidRPr="003D55EF" w:rsidRDefault="00322D1A" w:rsidP="007744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2017-18 / 2018-19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1A" w:rsidRPr="003D55EF" w:rsidRDefault="00322D1A" w:rsidP="00774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2017-18 / 2018-19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1A" w:rsidRPr="003D55EF" w:rsidRDefault="00322D1A" w:rsidP="00774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2017-18 / 2018-19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1A" w:rsidRPr="003D55EF" w:rsidRDefault="00322D1A" w:rsidP="00774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2017-18/ 2018-19</w:t>
            </w:r>
          </w:p>
        </w:tc>
      </w:tr>
      <w:tr w:rsidR="00322D1A" w:rsidRPr="003D55EF" w:rsidTr="007744E5">
        <w:trPr>
          <w:trHeight w:val="5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1A" w:rsidRPr="003D55EF" w:rsidRDefault="00322D1A" w:rsidP="00774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  /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1A" w:rsidRPr="003D55EF" w:rsidRDefault="00322D1A" w:rsidP="00774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   /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1A" w:rsidRPr="003D55EF" w:rsidRDefault="00322D1A" w:rsidP="00774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    /     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1A" w:rsidRPr="003D55EF" w:rsidRDefault="00322D1A" w:rsidP="00774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    /    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1A" w:rsidRPr="003D55EF" w:rsidRDefault="00322D1A" w:rsidP="00774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-     /     -</w:t>
            </w:r>
          </w:p>
        </w:tc>
      </w:tr>
    </w:tbl>
    <w:p w:rsidR="00322D1A" w:rsidRPr="003D55EF" w:rsidRDefault="00322D1A" w:rsidP="00322D1A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Патриотическое воспитание Основная задача патриотического воспитание - формирование патриотизма как качества личности, заключающего в себе внутреннюю свободу, любовь к своей Родине, соотечественникам, стремление к миру, уважение к государственной власти, готовность служить своей Отчизне, чувство собственного достоинства и дисциплинированность. Большое воспитательное значение отводится сохранению гимназических традиций. Традиционные общегимназические праздники способствуют созданию творческой атмосферы в гимназии и проявлению возможностей учащихся в различных видах деятельности. Каждую четверть для учащихся педагоги организуют учебные экскурсии по музеям, обзорные по городу и пригородам. Традиционные общешкольные мероприятия, проведенные в 2018-2019 учебном году в МАОУ «Русская гимназия»: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-День Знаний. Торжественная линейка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-День Здоровья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-День Учителя. День самоуправления в школе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-Выборы президента школы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-День пожилого человека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-Посвящение в гимназисты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Осенний бал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-День матери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-Праздник осени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-Новогодние и Рождественские праздники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Вечер встреч выпускников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-День Защитника Отечества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Международный женский день (8 Марта)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Масленица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-Трудовая акция «</w:t>
      </w:r>
      <w:r w:rsidRPr="003D55EF">
        <w:rPr>
          <w:rFonts w:ascii="Times New Roman" w:hAnsi="Times New Roman" w:cs="Times New Roman"/>
          <w:i/>
          <w:sz w:val="28"/>
          <w:szCs w:val="28"/>
        </w:rPr>
        <w:t>Чистый школьный двор»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-Мероприятия, посвящённые Дню Победы «</w:t>
      </w:r>
      <w:r w:rsidRPr="003D55EF">
        <w:rPr>
          <w:rFonts w:ascii="Times New Roman" w:hAnsi="Times New Roman" w:cs="Times New Roman"/>
          <w:i/>
          <w:sz w:val="28"/>
          <w:szCs w:val="28"/>
        </w:rPr>
        <w:t>Этих дней не смолкнет слава...»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-Торжественная линейка, посвященная </w:t>
      </w:r>
      <w:r w:rsidRPr="003D55EF">
        <w:rPr>
          <w:rFonts w:ascii="Times New Roman" w:hAnsi="Times New Roman" w:cs="Times New Roman"/>
          <w:i/>
          <w:sz w:val="28"/>
          <w:szCs w:val="28"/>
        </w:rPr>
        <w:t>«Последнему звонку-2019»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-День детства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-Выпускные вечера 9-х и 11-х классов</w:t>
      </w:r>
    </w:p>
    <w:p w:rsidR="00322D1A" w:rsidRPr="003D55EF" w:rsidRDefault="00322D1A" w:rsidP="006D4903">
      <w:pPr>
        <w:widowControl w:val="0"/>
        <w:tabs>
          <w:tab w:val="left" w:pos="2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2D1A" w:rsidRPr="00322D1A" w:rsidRDefault="00322D1A" w:rsidP="006D4903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22D1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Результаты удовлетворенности родителей воспитательной деятельностью </w:t>
      </w:r>
      <w:r w:rsidRPr="003D55E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гимназии</w:t>
      </w:r>
      <w:r w:rsidRPr="00322D1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 </w:t>
      </w:r>
    </w:p>
    <w:p w:rsidR="00322D1A" w:rsidRPr="00322D1A" w:rsidRDefault="00322D1A" w:rsidP="006D4903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22D1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протяжении ряда лет в </w:t>
      </w:r>
      <w:r w:rsidRPr="003D55E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гимназии</w:t>
      </w:r>
      <w:r w:rsidRPr="00322D1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е сложилась система мероприятий, направленных на сотрудничество с родительской общественностью. Одновременно </w:t>
      </w:r>
      <w:r w:rsidRPr="00322D1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с традиционными родительскими собраниями, заседаниями родительских комитетов организована работа по психолого-педагогическому просвещению родителей. Активное вовлечение родителей в учебно-воспитательную деятельность школы происходит через познавательные, творческие, спортивные мероприятия. </w:t>
      </w:r>
    </w:p>
    <w:p w:rsidR="00322D1A" w:rsidRPr="00322D1A" w:rsidRDefault="00322D1A" w:rsidP="006D4903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22D1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Большое внимание уделяется связи </w:t>
      </w:r>
      <w:r w:rsidRPr="003D55E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гимназии </w:t>
      </w:r>
      <w:r w:rsidRPr="00322D1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 родительской общественностью </w:t>
      </w:r>
      <w:r w:rsidRPr="003D55E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гимназии</w:t>
      </w:r>
      <w:r w:rsidRPr="00322D1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Наряду с работой Совета родителей </w:t>
      </w:r>
      <w:r w:rsidRPr="003D55E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гимназии</w:t>
      </w:r>
      <w:r w:rsidRPr="00322D1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в активную работу включаются активы родительских комитетов </w:t>
      </w:r>
      <w:r w:rsidRPr="003D55E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гимназии</w:t>
      </w:r>
      <w:r w:rsidRPr="00322D1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322D1A" w:rsidRPr="00322D1A" w:rsidRDefault="00322D1A" w:rsidP="006D4903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D55E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Гимназия</w:t>
      </w:r>
      <w:r w:rsidRPr="00322D1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учителя, классные руководители могут успешно выполнять свои функции по воспитанию подрастающего поколения только в тесном сотрудничестве с родителями (законными представителями). Лишь общими целенаправленными усилиями можно добиться положительного результата. </w:t>
      </w:r>
    </w:p>
    <w:p w:rsidR="00322D1A" w:rsidRPr="00322D1A" w:rsidRDefault="00322D1A" w:rsidP="006D4903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22D1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Для учителя и родителей (законных представителей) классные родительские собрания служат местом взаимного информирования об обучении и воспитании </w:t>
      </w:r>
      <w:r w:rsidRPr="003D55E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гимназистов</w:t>
      </w:r>
      <w:r w:rsidRPr="00322D1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постановки общих задач, создания коллектива единомышленников, обучения родителей (законных представителей) методам воспитания, организации совместных с учениками мероприятий и т.д. </w:t>
      </w:r>
    </w:p>
    <w:p w:rsidR="00322D1A" w:rsidRPr="003D55EF" w:rsidRDefault="00322D1A" w:rsidP="006D4903">
      <w:pPr>
        <w:tabs>
          <w:tab w:val="left" w:pos="900"/>
        </w:tabs>
        <w:spacing w:after="0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D55E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Степень посещения общешкольных и классных родительских собраний достаточно высока. Тем самым можно сделать вывод, что родителям не безынтересна гимназическая жизнь детей. Родительская общественность принимает самое активное участие в достижении наилучших показателей работы гимназии в самых разнообразных направлениях деятельности.</w:t>
      </w:r>
    </w:p>
    <w:p w:rsidR="007F62E4" w:rsidRPr="003D55EF" w:rsidRDefault="007F62E4" w:rsidP="006D490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D55EF">
        <w:rPr>
          <w:rFonts w:ascii="Times New Roman" w:eastAsia="Calibri" w:hAnsi="Times New Roman" w:cs="Times New Roman"/>
          <w:sz w:val="28"/>
          <w:szCs w:val="28"/>
        </w:rPr>
        <w:t xml:space="preserve">годовому плану работы </w:t>
      </w:r>
      <w:r w:rsidRPr="003D55EF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3D55E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3D55EF">
        <w:rPr>
          <w:rFonts w:ascii="Times New Roman" w:hAnsi="Times New Roman" w:cs="Times New Roman"/>
          <w:sz w:val="28"/>
          <w:szCs w:val="28"/>
        </w:rPr>
        <w:t xml:space="preserve">годовому плану работы </w:t>
      </w:r>
      <w:r w:rsidRPr="003D55EF">
        <w:rPr>
          <w:rFonts w:ascii="Times New Roman" w:eastAsia="Calibri" w:hAnsi="Times New Roman" w:cs="Times New Roman"/>
          <w:sz w:val="28"/>
          <w:szCs w:val="28"/>
        </w:rPr>
        <w:t>педагога-психолога, работа проводилась по следующим направлениям:</w:t>
      </w:r>
    </w:p>
    <w:p w:rsidR="007F62E4" w:rsidRPr="003D55EF" w:rsidRDefault="007F62E4" w:rsidP="006D490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5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Просвещение. </w:t>
      </w:r>
    </w:p>
    <w:p w:rsidR="007F62E4" w:rsidRPr="003D55EF" w:rsidRDefault="007F62E4" w:rsidP="006D4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color w:val="000000"/>
          <w:sz w:val="28"/>
          <w:szCs w:val="28"/>
        </w:rPr>
        <w:t xml:space="preserve">Данное направление деятельности реализовывалось в проведение родительских собраний, родительских лекториев, </w:t>
      </w:r>
      <w:r w:rsidRPr="003D55EF">
        <w:rPr>
          <w:rFonts w:ascii="Times New Roman" w:hAnsi="Times New Roman" w:cs="Times New Roman"/>
          <w:sz w:val="28"/>
          <w:szCs w:val="28"/>
        </w:rPr>
        <w:t>изготовление и распространение брошюр, буклетов памяток, листовок для родителей, законных представителей профилактической направленности</w:t>
      </w:r>
      <w:r w:rsidRPr="003D55EF">
        <w:rPr>
          <w:rFonts w:ascii="Times New Roman" w:hAnsi="Times New Roman" w:cs="Times New Roman"/>
          <w:color w:val="000000"/>
          <w:sz w:val="28"/>
          <w:szCs w:val="28"/>
        </w:rPr>
        <w:t xml:space="preserve">. С целью повышения психологической компетенции родителей, для родителей учащихся с 1-11 класс были проведены </w:t>
      </w:r>
      <w:r w:rsidRPr="003D55EF">
        <w:rPr>
          <w:rFonts w:ascii="Times New Roman" w:hAnsi="Times New Roman" w:cs="Times New Roman"/>
          <w:sz w:val="28"/>
          <w:szCs w:val="28"/>
        </w:rPr>
        <w:t>родительские собрания по вопросам психологических особенностей отдельных возрастных групп школьников</w:t>
      </w:r>
    </w:p>
    <w:p w:rsidR="007F62E4" w:rsidRPr="003D55EF" w:rsidRDefault="007F62E4" w:rsidP="007F6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7F62E4" w:rsidRPr="003D55EF" w:rsidTr="006D4903">
        <w:tc>
          <w:tcPr>
            <w:tcW w:w="2835" w:type="dxa"/>
            <w:shd w:val="clear" w:color="auto" w:fill="auto"/>
          </w:tcPr>
          <w:p w:rsidR="007F62E4" w:rsidRPr="003D55EF" w:rsidRDefault="007F62E4" w:rsidP="007744E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Количество охваченных родителей</w:t>
            </w:r>
          </w:p>
        </w:tc>
        <w:tc>
          <w:tcPr>
            <w:tcW w:w="7088" w:type="dxa"/>
          </w:tcPr>
          <w:p w:rsidR="007F62E4" w:rsidRPr="003D55EF" w:rsidRDefault="007F62E4" w:rsidP="007744E5">
            <w:pPr>
              <w:ind w:firstLine="31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Темы родительских собраний</w:t>
            </w:r>
          </w:p>
        </w:tc>
      </w:tr>
      <w:tr w:rsidR="007F62E4" w:rsidRPr="003D55EF" w:rsidTr="006D4903">
        <w:tc>
          <w:tcPr>
            <w:tcW w:w="2835" w:type="dxa"/>
            <w:shd w:val="clear" w:color="auto" w:fill="auto"/>
          </w:tcPr>
          <w:p w:rsidR="007F62E4" w:rsidRPr="003D55EF" w:rsidRDefault="007F62E4" w:rsidP="007744E5">
            <w:pPr>
              <w:pStyle w:val="aa"/>
              <w:ind w:left="0" w:firstLine="567"/>
              <w:jc w:val="both"/>
              <w:rPr>
                <w:sz w:val="28"/>
                <w:szCs w:val="28"/>
                <w:highlight w:val="yellow"/>
              </w:rPr>
            </w:pPr>
            <w:r w:rsidRPr="003D55EF">
              <w:rPr>
                <w:sz w:val="28"/>
                <w:szCs w:val="28"/>
              </w:rPr>
              <w:t>1 кл. – 54</w:t>
            </w:r>
          </w:p>
        </w:tc>
        <w:tc>
          <w:tcPr>
            <w:tcW w:w="7088" w:type="dxa"/>
          </w:tcPr>
          <w:p w:rsidR="007F62E4" w:rsidRPr="003D55EF" w:rsidRDefault="007F62E4" w:rsidP="007744E5">
            <w:pPr>
              <w:pStyle w:val="aa"/>
              <w:ind w:left="0" w:firstLine="31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«Психологические  и физиологические особенности первоклассника»</w:t>
            </w:r>
          </w:p>
          <w:p w:rsidR="007F62E4" w:rsidRPr="003D55EF" w:rsidRDefault="007F62E4" w:rsidP="007744E5">
            <w:pPr>
              <w:pStyle w:val="aa"/>
              <w:ind w:left="0" w:firstLine="31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«Мир глазами первоклассника. Психологические трудности адаптации первоклассников к школе»</w:t>
            </w:r>
          </w:p>
        </w:tc>
      </w:tr>
      <w:tr w:rsidR="007F62E4" w:rsidRPr="003D55EF" w:rsidTr="006D4903">
        <w:tc>
          <w:tcPr>
            <w:tcW w:w="2835" w:type="dxa"/>
            <w:shd w:val="clear" w:color="auto" w:fill="auto"/>
          </w:tcPr>
          <w:p w:rsidR="007F62E4" w:rsidRPr="003D55EF" w:rsidRDefault="007F62E4" w:rsidP="007744E5">
            <w:pPr>
              <w:pStyle w:val="aa"/>
              <w:ind w:left="0" w:firstLine="567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2 кл. – 50</w:t>
            </w:r>
          </w:p>
        </w:tc>
        <w:tc>
          <w:tcPr>
            <w:tcW w:w="7088" w:type="dxa"/>
          </w:tcPr>
          <w:p w:rsidR="007F62E4" w:rsidRPr="003D55EF" w:rsidRDefault="007F62E4" w:rsidP="007744E5">
            <w:pPr>
              <w:pStyle w:val="aa"/>
              <w:ind w:left="0" w:firstLine="31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«Возрастные особенности детей начальной школы»</w:t>
            </w:r>
          </w:p>
          <w:p w:rsidR="007F62E4" w:rsidRPr="003D55EF" w:rsidRDefault="007F62E4" w:rsidP="007744E5">
            <w:pPr>
              <w:pStyle w:val="aa"/>
              <w:ind w:left="0" w:firstLine="31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lastRenderedPageBreak/>
              <w:t>«Стили семейного воспитания»</w:t>
            </w:r>
          </w:p>
        </w:tc>
      </w:tr>
      <w:tr w:rsidR="007F62E4" w:rsidRPr="003D55EF" w:rsidTr="006D4903">
        <w:tc>
          <w:tcPr>
            <w:tcW w:w="2835" w:type="dxa"/>
            <w:shd w:val="clear" w:color="auto" w:fill="auto"/>
          </w:tcPr>
          <w:p w:rsidR="007F62E4" w:rsidRPr="003D55EF" w:rsidRDefault="007F62E4" w:rsidP="007744E5">
            <w:pPr>
              <w:pStyle w:val="aa"/>
              <w:ind w:left="0" w:firstLine="567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lastRenderedPageBreak/>
              <w:t>4 кл – 57</w:t>
            </w:r>
          </w:p>
        </w:tc>
        <w:tc>
          <w:tcPr>
            <w:tcW w:w="7088" w:type="dxa"/>
          </w:tcPr>
          <w:p w:rsidR="007F62E4" w:rsidRPr="003D55EF" w:rsidRDefault="007F62E4" w:rsidP="007744E5">
            <w:pPr>
              <w:pStyle w:val="aa"/>
              <w:ind w:left="0" w:firstLine="31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«Психологические особенности детей младшего школьного возраста»</w:t>
            </w:r>
          </w:p>
          <w:p w:rsidR="007F62E4" w:rsidRPr="003D55EF" w:rsidRDefault="007F62E4" w:rsidP="007744E5">
            <w:pPr>
              <w:pStyle w:val="aa"/>
              <w:ind w:left="0" w:firstLine="31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«Перейти в пятый класс без проблем»</w:t>
            </w:r>
          </w:p>
        </w:tc>
      </w:tr>
      <w:tr w:rsidR="007F62E4" w:rsidRPr="003D55EF" w:rsidTr="006D4903">
        <w:tc>
          <w:tcPr>
            <w:tcW w:w="2835" w:type="dxa"/>
            <w:shd w:val="clear" w:color="auto" w:fill="auto"/>
          </w:tcPr>
          <w:p w:rsidR="007F62E4" w:rsidRPr="003D55EF" w:rsidRDefault="007F62E4" w:rsidP="007744E5">
            <w:pPr>
              <w:pStyle w:val="aa"/>
              <w:ind w:left="0" w:firstLine="567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5 кл. – 50</w:t>
            </w:r>
          </w:p>
        </w:tc>
        <w:tc>
          <w:tcPr>
            <w:tcW w:w="7088" w:type="dxa"/>
          </w:tcPr>
          <w:p w:rsidR="007F62E4" w:rsidRPr="003D55EF" w:rsidRDefault="007F62E4" w:rsidP="007744E5">
            <w:pPr>
              <w:pStyle w:val="aa"/>
              <w:ind w:left="0" w:firstLine="31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«Психологические особенности  младшего школьника»</w:t>
            </w:r>
          </w:p>
          <w:p w:rsidR="007F62E4" w:rsidRPr="003D55EF" w:rsidRDefault="007F62E4" w:rsidP="007744E5">
            <w:pPr>
              <w:pStyle w:val="aa"/>
              <w:ind w:left="0" w:firstLine="31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«Ваш ребенок - пятикласник. Адаптации учащихся к условиям обучения в средней школе»</w:t>
            </w:r>
          </w:p>
        </w:tc>
      </w:tr>
      <w:tr w:rsidR="007F62E4" w:rsidRPr="003D55EF" w:rsidTr="006D4903">
        <w:tc>
          <w:tcPr>
            <w:tcW w:w="2835" w:type="dxa"/>
            <w:shd w:val="clear" w:color="auto" w:fill="auto"/>
          </w:tcPr>
          <w:p w:rsidR="007F62E4" w:rsidRPr="003D55EF" w:rsidRDefault="007F62E4" w:rsidP="007744E5">
            <w:pPr>
              <w:pStyle w:val="aa"/>
              <w:ind w:left="0" w:firstLine="567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9 кл. –  45</w:t>
            </w:r>
          </w:p>
        </w:tc>
        <w:tc>
          <w:tcPr>
            <w:tcW w:w="7088" w:type="dxa"/>
          </w:tcPr>
          <w:p w:rsidR="007F62E4" w:rsidRPr="003D55EF" w:rsidRDefault="007F62E4" w:rsidP="007744E5">
            <w:pPr>
              <w:pStyle w:val="aa"/>
              <w:ind w:left="0" w:firstLine="31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«Профориентация», «Психологическая готовность выпускников к сдаче ГИА»</w:t>
            </w:r>
          </w:p>
        </w:tc>
      </w:tr>
      <w:tr w:rsidR="007F62E4" w:rsidRPr="003D55EF" w:rsidTr="006D4903">
        <w:tc>
          <w:tcPr>
            <w:tcW w:w="2835" w:type="dxa"/>
            <w:shd w:val="clear" w:color="auto" w:fill="auto"/>
          </w:tcPr>
          <w:p w:rsidR="007F62E4" w:rsidRPr="003D55EF" w:rsidRDefault="007F62E4" w:rsidP="007744E5">
            <w:pPr>
              <w:pStyle w:val="aa"/>
              <w:ind w:left="0" w:firstLine="567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10 кл – 29</w:t>
            </w:r>
          </w:p>
        </w:tc>
        <w:tc>
          <w:tcPr>
            <w:tcW w:w="7088" w:type="dxa"/>
          </w:tcPr>
          <w:p w:rsidR="007F62E4" w:rsidRPr="003D55EF" w:rsidRDefault="007F62E4" w:rsidP="007744E5">
            <w:pPr>
              <w:pStyle w:val="aa"/>
              <w:ind w:left="0" w:firstLine="31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«Профориентация»</w:t>
            </w:r>
          </w:p>
        </w:tc>
      </w:tr>
      <w:tr w:rsidR="007F62E4" w:rsidRPr="003D55EF" w:rsidTr="006D4903">
        <w:tc>
          <w:tcPr>
            <w:tcW w:w="2835" w:type="dxa"/>
            <w:shd w:val="clear" w:color="auto" w:fill="auto"/>
          </w:tcPr>
          <w:p w:rsidR="007F62E4" w:rsidRPr="003D55EF" w:rsidRDefault="007F62E4" w:rsidP="007744E5">
            <w:pPr>
              <w:pStyle w:val="aa"/>
              <w:ind w:left="0" w:firstLine="567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11 кл. – 27</w:t>
            </w:r>
          </w:p>
        </w:tc>
        <w:tc>
          <w:tcPr>
            <w:tcW w:w="7088" w:type="dxa"/>
          </w:tcPr>
          <w:p w:rsidR="007F62E4" w:rsidRPr="003D55EF" w:rsidRDefault="007F62E4" w:rsidP="007744E5">
            <w:pPr>
              <w:pStyle w:val="aa"/>
              <w:ind w:left="0" w:firstLine="31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«Психологическая готовность выпускников к сдаче ГИА»</w:t>
            </w:r>
          </w:p>
        </w:tc>
      </w:tr>
      <w:tr w:rsidR="007F62E4" w:rsidRPr="003D55EF" w:rsidTr="006D4903">
        <w:tc>
          <w:tcPr>
            <w:tcW w:w="2835" w:type="dxa"/>
            <w:shd w:val="clear" w:color="auto" w:fill="auto"/>
          </w:tcPr>
          <w:p w:rsidR="007F62E4" w:rsidRPr="003D55EF" w:rsidRDefault="007F62E4" w:rsidP="007744E5">
            <w:pPr>
              <w:pStyle w:val="aa"/>
              <w:ind w:left="0" w:firstLine="567"/>
              <w:jc w:val="both"/>
              <w:rPr>
                <w:sz w:val="28"/>
                <w:szCs w:val="28"/>
                <w:highlight w:val="yellow"/>
              </w:rPr>
            </w:pPr>
            <w:r w:rsidRPr="003D55EF">
              <w:rPr>
                <w:sz w:val="28"/>
                <w:szCs w:val="28"/>
              </w:rPr>
              <w:t>Всего</w:t>
            </w:r>
            <w:r w:rsidRPr="003D55EF">
              <w:rPr>
                <w:sz w:val="28"/>
                <w:szCs w:val="28"/>
                <w:lang w:val="en-US"/>
              </w:rPr>
              <w:t>:</w:t>
            </w:r>
            <w:r w:rsidRPr="003D55EF">
              <w:rPr>
                <w:sz w:val="28"/>
                <w:szCs w:val="28"/>
              </w:rPr>
              <w:t xml:space="preserve"> 312</w:t>
            </w:r>
          </w:p>
        </w:tc>
        <w:tc>
          <w:tcPr>
            <w:tcW w:w="7088" w:type="dxa"/>
          </w:tcPr>
          <w:p w:rsidR="007F62E4" w:rsidRPr="003D55EF" w:rsidRDefault="007F62E4" w:rsidP="007744E5">
            <w:pPr>
              <w:pStyle w:val="aa"/>
              <w:ind w:left="0" w:firstLine="318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11</w:t>
            </w:r>
          </w:p>
        </w:tc>
      </w:tr>
    </w:tbl>
    <w:p w:rsidR="007F62E4" w:rsidRPr="003D55EF" w:rsidRDefault="007F62E4" w:rsidP="007F6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2E4" w:rsidRPr="003D55EF" w:rsidRDefault="007F62E4" w:rsidP="007F6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Название брошюр, буклетов, памяток, листовок для родителей:</w:t>
      </w:r>
    </w:p>
    <w:p w:rsidR="007F62E4" w:rsidRPr="003D55EF" w:rsidRDefault="007F62E4" w:rsidP="007F6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 «Для родителей будущего первоклассника»</w:t>
      </w:r>
    </w:p>
    <w:p w:rsidR="007F62E4" w:rsidRPr="003D55EF" w:rsidRDefault="007F62E4" w:rsidP="007F6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 «Психологическая готовность. Адаптация первоклассника»</w:t>
      </w:r>
    </w:p>
    <w:p w:rsidR="007F62E4" w:rsidRPr="003D55EF" w:rsidRDefault="007F62E4" w:rsidP="007F6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 «Полезные советы. Родителям первоклассника»</w:t>
      </w:r>
    </w:p>
    <w:p w:rsidR="007F62E4" w:rsidRPr="003D55EF" w:rsidRDefault="007F62E4" w:rsidP="007F6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 «Психологическая готовность. Адаптация пятиклассника»</w:t>
      </w:r>
    </w:p>
    <w:p w:rsidR="007F62E4" w:rsidRPr="003D55EF" w:rsidRDefault="007F62E4" w:rsidP="007F6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 «Жестокое обращение с детьми»</w:t>
      </w:r>
    </w:p>
    <w:p w:rsidR="007F62E4" w:rsidRPr="003D55EF" w:rsidRDefault="007F62E4" w:rsidP="007F6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 «Нет насилию!»</w:t>
      </w:r>
    </w:p>
    <w:p w:rsidR="007F62E4" w:rsidRPr="003D55EF" w:rsidRDefault="007F62E4" w:rsidP="007F6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 «Профилактика суицидов. Советы родителям»</w:t>
      </w:r>
    </w:p>
    <w:p w:rsidR="007F62E4" w:rsidRPr="006D4903" w:rsidRDefault="007F62E4" w:rsidP="007F6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 «Детскому суициду – </w:t>
      </w:r>
      <w:r w:rsidRPr="006D4903">
        <w:rPr>
          <w:rFonts w:ascii="Times New Roman" w:hAnsi="Times New Roman" w:cs="Times New Roman"/>
          <w:sz w:val="28"/>
          <w:szCs w:val="28"/>
        </w:rPr>
        <w:t>нет!»</w:t>
      </w:r>
    </w:p>
    <w:p w:rsidR="007F62E4" w:rsidRPr="006D4903" w:rsidRDefault="007F62E4" w:rsidP="007F62E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6D4903">
        <w:rPr>
          <w:rStyle w:val="af6"/>
          <w:b w:val="0"/>
          <w:sz w:val="28"/>
          <w:szCs w:val="28"/>
        </w:rPr>
        <w:t xml:space="preserve"> «Рекомендации по преодолению трудной жизненной ситуации»</w:t>
      </w:r>
    </w:p>
    <w:p w:rsidR="007F62E4" w:rsidRPr="003D55EF" w:rsidRDefault="007F62E4" w:rsidP="007F62E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3D55EF">
        <w:rPr>
          <w:color w:val="000000"/>
          <w:sz w:val="28"/>
          <w:szCs w:val="28"/>
        </w:rPr>
        <w:t>Вывод: все выступления прошли успешно, были получены положительные отзывы от классных руководителей, родителей. Также стоит обратить внимание, что после родительских собраний родители обращались за консультационной помощью.</w:t>
      </w:r>
      <w:r w:rsidRPr="003D55EF">
        <w:rPr>
          <w:bCs/>
          <w:sz w:val="28"/>
          <w:szCs w:val="28"/>
        </w:rPr>
        <w:t xml:space="preserve"> К данному направлению, так же можно отнести </w:t>
      </w:r>
      <w:r w:rsidRPr="003D55EF">
        <w:rPr>
          <w:color w:val="000000"/>
          <w:sz w:val="28"/>
          <w:szCs w:val="28"/>
        </w:rPr>
        <w:t>просветительские беседы в процессе индивидуальных консультаций для педагогов по вопросам особенностей развития детей и взаимодействия с ними. Задачами данного вида просветительской деятельности является:  повышение психологической грамотности;  осознание педагогами своей роли в формировании и преодолении трудностей ребенка;  мотивирование взрослых на более глубокую работу по преодолению трудностей.</w:t>
      </w:r>
      <w:r w:rsidRPr="003D55EF">
        <w:rPr>
          <w:bCs/>
          <w:sz w:val="28"/>
          <w:szCs w:val="28"/>
        </w:rPr>
        <w:t xml:space="preserve"> </w:t>
      </w:r>
      <w:r w:rsidRPr="003D55EF">
        <w:rPr>
          <w:color w:val="000000"/>
          <w:sz w:val="28"/>
          <w:szCs w:val="28"/>
        </w:rPr>
        <w:t>Реализацию данного вида деятельности можно оценить как эффективную, качественную и успешную, т.к. родители и педагоги смогли получить необходимую информацию и рекомендации по дальнейшей работе над проблемами.</w:t>
      </w:r>
    </w:p>
    <w:p w:rsidR="007F62E4" w:rsidRPr="006D4903" w:rsidRDefault="007F62E4" w:rsidP="007F62E4">
      <w:pPr>
        <w:pStyle w:val="a6"/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6D4903">
        <w:rPr>
          <w:b/>
          <w:bCs/>
          <w:color w:val="000000"/>
          <w:sz w:val="28"/>
          <w:szCs w:val="28"/>
        </w:rPr>
        <w:t>Консультирование родителей.</w:t>
      </w:r>
    </w:p>
    <w:p w:rsidR="007F62E4" w:rsidRPr="003D55EF" w:rsidRDefault="007F62E4" w:rsidP="007F62E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Консультирование родителей, так же проходил в два этапа:  первичное консультирование – во время которого собираются основные данные и уточняется </w:t>
      </w:r>
      <w:r w:rsidRPr="003D55EF">
        <w:rPr>
          <w:rFonts w:ascii="Times New Roman" w:hAnsi="Times New Roman" w:cs="Times New Roman"/>
          <w:sz w:val="28"/>
          <w:szCs w:val="28"/>
        </w:rPr>
        <w:lastRenderedPageBreak/>
        <w:t>запрос, повторное консультирование – для получения более объективной информации с помощью диагностических методов. Вторая встреча обычно посвящена определению плана дальнейшей работы по проблеме, родителям давались рекомендации по особенностей взаимодействия с ребенком и способам преодоления трудностей. Повторные консультации в некоторых случаях не ограничивались отдельным приемом, ряд родителей считал нужным обсуждать динамику работы с ребенком и уточнять рекомендации. Темы обращений родителей, это эмоционально-поведенческие трудности (агрессивность, тревожность, демонстративность, самоповреждение и т.п.) и проблемы в детско-родительских отношениях. За прошедший период было 97 обращений родителей.</w:t>
      </w:r>
    </w:p>
    <w:p w:rsidR="007F62E4" w:rsidRPr="003D55EF" w:rsidRDefault="007F62E4" w:rsidP="007F62E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Вывод: консультирование родителей является  очень эффективным направлением в работе школьного педагога-психолога, поскольку родители не только узнают о проблемах и причинах эмоционального неблагополучия своих детей, а что самое важное формируют потребность установления оптимальных взаимоотношений с ребенком и всегда благодарят за оказанную помощь.</w:t>
      </w:r>
    </w:p>
    <w:p w:rsidR="007F62E4" w:rsidRPr="003D55EF" w:rsidRDefault="007F62E4" w:rsidP="00322D1A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Y="1420"/>
        <w:tblW w:w="10420" w:type="dxa"/>
        <w:tblLayout w:type="fixed"/>
        <w:tblLook w:val="04A0" w:firstRow="1" w:lastRow="0" w:firstColumn="1" w:lastColumn="0" w:noHBand="0" w:noVBand="1"/>
      </w:tblPr>
      <w:tblGrid>
        <w:gridCol w:w="1101"/>
        <w:gridCol w:w="1685"/>
        <w:gridCol w:w="1145"/>
        <w:gridCol w:w="2103"/>
        <w:gridCol w:w="1892"/>
        <w:gridCol w:w="1247"/>
        <w:gridCol w:w="1247"/>
      </w:tblGrid>
      <w:tr w:rsidR="00322D1A" w:rsidRPr="003D55EF" w:rsidTr="007A522B">
        <w:trPr>
          <w:trHeight w:val="271"/>
        </w:trPr>
        <w:tc>
          <w:tcPr>
            <w:tcW w:w="1101" w:type="dxa"/>
            <w:vMerge w:val="restart"/>
            <w:shd w:val="clear" w:color="auto" w:fill="EEECE1" w:themeFill="background2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Класс,  кол-во</w:t>
            </w:r>
          </w:p>
        </w:tc>
        <w:tc>
          <w:tcPr>
            <w:tcW w:w="6825" w:type="dxa"/>
            <w:gridSpan w:val="4"/>
            <w:shd w:val="clear" w:color="auto" w:fill="DDD9C3" w:themeFill="background2" w:themeFillShade="E6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Занято учащихся в том числе:</w:t>
            </w:r>
          </w:p>
        </w:tc>
        <w:tc>
          <w:tcPr>
            <w:tcW w:w="1247" w:type="dxa"/>
            <w:vMerge w:val="restart"/>
            <w:shd w:val="clear" w:color="auto" w:fill="F2DBDB" w:themeFill="accent2" w:themeFillTint="33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занятых учащихся </w:t>
            </w:r>
          </w:p>
        </w:tc>
        <w:tc>
          <w:tcPr>
            <w:tcW w:w="1247" w:type="dxa"/>
            <w:vMerge w:val="restart"/>
            <w:shd w:val="clear" w:color="auto" w:fill="F2DBDB" w:themeFill="accent2" w:themeFillTint="33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занятых учащихся  </w:t>
            </w:r>
          </w:p>
        </w:tc>
      </w:tr>
      <w:tr w:rsidR="00322D1A" w:rsidRPr="003D55EF" w:rsidTr="007A522B">
        <w:trPr>
          <w:trHeight w:val="934"/>
        </w:trPr>
        <w:tc>
          <w:tcPr>
            <w:tcW w:w="1101" w:type="dxa"/>
            <w:vMerge/>
            <w:shd w:val="clear" w:color="auto" w:fill="EEECE1" w:themeFill="background2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FDE9D9" w:themeFill="accent6" w:themeFillTint="33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МАОУ «Русская гимназия» </w:t>
            </w:r>
          </w:p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Доп.образование</w:t>
            </w:r>
          </w:p>
        </w:tc>
        <w:tc>
          <w:tcPr>
            <w:tcW w:w="1145" w:type="dxa"/>
            <w:shd w:val="clear" w:color="auto" w:fill="FDE9D9" w:themeFill="accent6" w:themeFillTint="33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занятых учащихся в гимназии (кружки, секции)</w:t>
            </w:r>
          </w:p>
        </w:tc>
        <w:tc>
          <w:tcPr>
            <w:tcW w:w="2103" w:type="dxa"/>
            <w:shd w:val="clear" w:color="auto" w:fill="FDE9D9" w:themeFill="accent6" w:themeFillTint="33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>РЦДО, ДТ и др. подведомственные УО</w:t>
            </w:r>
          </w:p>
        </w:tc>
        <w:tc>
          <w:tcPr>
            <w:tcW w:w="1892" w:type="dxa"/>
            <w:shd w:val="clear" w:color="auto" w:fill="FDE9D9" w:themeFill="accent6" w:themeFillTint="33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Вне ОУ И УО: музыкальная,  спортивная, художественная и др. школы </w:t>
            </w:r>
          </w:p>
        </w:tc>
        <w:tc>
          <w:tcPr>
            <w:tcW w:w="1247" w:type="dxa"/>
            <w:vMerge/>
            <w:shd w:val="clear" w:color="auto" w:fill="F2DBDB" w:themeFill="accent2" w:themeFillTint="33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F2DBDB" w:themeFill="accent2" w:themeFillTint="33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D1A" w:rsidRPr="003D55EF" w:rsidTr="007A522B">
        <w:trPr>
          <w:trHeight w:val="290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1а – 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22D1A" w:rsidRPr="003D55EF" w:rsidTr="007A522B">
        <w:trPr>
          <w:trHeight w:val="271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1б - 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22D1A" w:rsidRPr="003D55EF" w:rsidTr="007A522B">
        <w:trPr>
          <w:trHeight w:val="290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– 30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322D1A" w:rsidRPr="003D55EF" w:rsidTr="007A522B">
        <w:trPr>
          <w:trHeight w:val="290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– 28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322D1A" w:rsidRPr="003D55EF" w:rsidTr="007A522B">
        <w:trPr>
          <w:trHeight w:val="271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– 30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322D1A" w:rsidRPr="003D55EF" w:rsidTr="007A522B">
        <w:trPr>
          <w:trHeight w:val="290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– 29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322D1A" w:rsidRPr="003D55EF" w:rsidTr="007A522B">
        <w:trPr>
          <w:trHeight w:val="290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– 25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22D1A" w:rsidRPr="003D55EF" w:rsidTr="007A522B">
        <w:trPr>
          <w:trHeight w:val="290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– 26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22D1A" w:rsidRPr="003D55EF" w:rsidTr="007A522B">
        <w:trPr>
          <w:trHeight w:val="271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5а 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– 27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322D1A" w:rsidRPr="003D55EF" w:rsidTr="007A522B">
        <w:trPr>
          <w:trHeight w:val="290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– 27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22D1A" w:rsidRPr="003D55EF" w:rsidTr="007A522B">
        <w:trPr>
          <w:trHeight w:val="290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– 30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22D1A" w:rsidRPr="003D55EF" w:rsidTr="007A522B">
        <w:trPr>
          <w:trHeight w:val="271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– 30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22D1A" w:rsidRPr="003D55EF" w:rsidTr="007A522B">
        <w:trPr>
          <w:trHeight w:val="290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– 26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322D1A" w:rsidRPr="003D55EF" w:rsidTr="007A522B">
        <w:trPr>
          <w:trHeight w:val="290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– 25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22D1A" w:rsidRPr="003D55EF" w:rsidTr="007A522B">
        <w:trPr>
          <w:trHeight w:val="271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– 23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22D1A" w:rsidRPr="003D55EF" w:rsidTr="007A522B">
        <w:trPr>
          <w:trHeight w:val="290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22D1A" w:rsidRPr="003D55EF" w:rsidTr="007A522B">
        <w:trPr>
          <w:trHeight w:val="290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 -22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22D1A" w:rsidRPr="003D55EF" w:rsidTr="007A522B">
        <w:trPr>
          <w:trHeight w:val="290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9б - 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22D1A" w:rsidRPr="003D55EF" w:rsidTr="007A522B">
        <w:trPr>
          <w:trHeight w:val="271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- 26</w:t>
            </w:r>
          </w:p>
        </w:tc>
        <w:tc>
          <w:tcPr>
            <w:tcW w:w="168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47" w:type="dxa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322D1A" w:rsidRPr="003D55EF" w:rsidTr="007A522B">
        <w:trPr>
          <w:trHeight w:val="310"/>
        </w:trPr>
        <w:tc>
          <w:tcPr>
            <w:tcW w:w="1101" w:type="dxa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- 25</w:t>
            </w:r>
          </w:p>
        </w:tc>
        <w:tc>
          <w:tcPr>
            <w:tcW w:w="8072" w:type="dxa"/>
            <w:gridSpan w:val="5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Pr="003D55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25 </w:t>
            </w:r>
            <w:r w:rsidRPr="003D55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факультативы и репетиторство по подготовке к ЕГЭ           </w:t>
            </w: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-            </w:t>
            </w:r>
          </w:p>
        </w:tc>
        <w:tc>
          <w:tcPr>
            <w:tcW w:w="1247" w:type="dxa"/>
            <w:shd w:val="clear" w:color="auto" w:fill="EAF1DD" w:themeFill="accent3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22D1A" w:rsidRPr="003D55EF" w:rsidTr="007A522B">
        <w:trPr>
          <w:trHeight w:val="310"/>
        </w:trPr>
        <w:tc>
          <w:tcPr>
            <w:tcW w:w="1101" w:type="dxa"/>
            <w:shd w:val="clear" w:color="auto" w:fill="DBE5F1" w:themeFill="accent1" w:themeFillTint="33"/>
          </w:tcPr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Итого: 521</w:t>
            </w:r>
          </w:p>
          <w:p w:rsidR="00322D1A" w:rsidRPr="003D55EF" w:rsidRDefault="00322D1A" w:rsidP="007744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145" w:type="dxa"/>
            <w:shd w:val="clear" w:color="auto" w:fill="DBE5F1" w:themeFill="accent1" w:themeFillTint="33"/>
            <w:vAlign w:val="center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2103" w:type="dxa"/>
            <w:shd w:val="clear" w:color="auto" w:fill="DBE5F1" w:themeFill="accent1" w:themeFillTint="33"/>
            <w:vAlign w:val="center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1892" w:type="dxa"/>
            <w:shd w:val="clear" w:color="auto" w:fill="DBE5F1" w:themeFill="accent1" w:themeFillTint="33"/>
            <w:vAlign w:val="center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329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469</w:t>
            </w:r>
          </w:p>
        </w:tc>
      </w:tr>
      <w:tr w:rsidR="00322D1A" w:rsidRPr="003D55EF" w:rsidTr="007A522B">
        <w:trPr>
          <w:trHeight w:val="310"/>
        </w:trPr>
        <w:tc>
          <w:tcPr>
            <w:tcW w:w="1101" w:type="dxa"/>
            <w:shd w:val="clear" w:color="auto" w:fill="FDE9D9" w:themeFill="accent6" w:themeFillTint="33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% </w:t>
            </w: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521 - 100%</w:t>
            </w:r>
          </w:p>
        </w:tc>
        <w:tc>
          <w:tcPr>
            <w:tcW w:w="1685" w:type="dxa"/>
            <w:shd w:val="clear" w:color="auto" w:fill="FDE9D9" w:themeFill="accent6" w:themeFillTint="33"/>
            <w:vAlign w:val="center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55%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32%</w:t>
            </w:r>
          </w:p>
        </w:tc>
        <w:tc>
          <w:tcPr>
            <w:tcW w:w="2103" w:type="dxa"/>
            <w:shd w:val="clear" w:color="auto" w:fill="FDE9D9" w:themeFill="accent6" w:themeFillTint="33"/>
            <w:vAlign w:val="center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24%</w:t>
            </w:r>
          </w:p>
        </w:tc>
        <w:tc>
          <w:tcPr>
            <w:tcW w:w="1892" w:type="dxa"/>
            <w:shd w:val="clear" w:color="auto" w:fill="FDE9D9" w:themeFill="accent6" w:themeFillTint="33"/>
            <w:vAlign w:val="center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63%</w:t>
            </w:r>
          </w:p>
        </w:tc>
        <w:tc>
          <w:tcPr>
            <w:tcW w:w="1247" w:type="dxa"/>
            <w:shd w:val="clear" w:color="auto" w:fill="FDE9D9" w:themeFill="accent6" w:themeFillTint="33"/>
            <w:vAlign w:val="center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247" w:type="dxa"/>
            <w:shd w:val="clear" w:color="auto" w:fill="FDE9D9" w:themeFill="accent6" w:themeFillTint="33"/>
            <w:vAlign w:val="center"/>
          </w:tcPr>
          <w:p w:rsidR="00322D1A" w:rsidRPr="003D55EF" w:rsidRDefault="00322D1A" w:rsidP="00774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90%</w:t>
            </w:r>
          </w:p>
        </w:tc>
      </w:tr>
    </w:tbl>
    <w:p w:rsidR="00322D1A" w:rsidRPr="003D55EF" w:rsidRDefault="00322D1A" w:rsidP="00322D1A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2E4" w:rsidRPr="003D55EF" w:rsidRDefault="007F62E4" w:rsidP="007F62E4">
      <w:pPr>
        <w:pStyle w:val="a7"/>
        <w:spacing w:line="276" w:lineRule="auto"/>
        <w:ind w:firstLine="540"/>
        <w:jc w:val="both"/>
        <w:rPr>
          <w:sz w:val="28"/>
          <w:szCs w:val="28"/>
        </w:rPr>
      </w:pPr>
      <w:r w:rsidRPr="003D55EF">
        <w:rPr>
          <w:sz w:val="28"/>
          <w:szCs w:val="28"/>
        </w:rPr>
        <w:lastRenderedPageBreak/>
        <w:t xml:space="preserve">За последние три года наблюдается положительная динамика уровня удовлетворенности родителей качеством образовательных услуг, оказываемых гимназией, психолого-педагогическим климатом образовательной организации. </w:t>
      </w:r>
    </w:p>
    <w:p w:rsidR="007F62E4" w:rsidRPr="003D55EF" w:rsidRDefault="007F62E4" w:rsidP="007F62E4">
      <w:pPr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Имеющийся потенциал позволяет продолжить развитие гимназии посредством осмысления новых подходов к содержанию и результатам образования на основе имеющегося ресурсного обеспечения. </w:t>
      </w:r>
    </w:p>
    <w:p w:rsidR="007F62E4" w:rsidRPr="003D55EF" w:rsidRDefault="007F62E4" w:rsidP="00322D1A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18C7" w:rsidRPr="003D55EF" w:rsidRDefault="00EC18C7" w:rsidP="00654A46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18C7" w:rsidRPr="003D55EF" w:rsidRDefault="00EC18C7" w:rsidP="00654A46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C18C7" w:rsidRPr="003D55EF" w:rsidSect="00771579">
          <w:pgSz w:w="11906" w:h="16838"/>
          <w:pgMar w:top="851" w:right="851" w:bottom="851" w:left="851" w:header="709" w:footer="709" w:gutter="0"/>
          <w:pgNumType w:fmt="numberInDash"/>
          <w:cols w:space="708"/>
          <w:titlePg/>
          <w:docGrid w:linePitch="360"/>
        </w:sectPr>
      </w:pPr>
    </w:p>
    <w:p w:rsidR="00654A46" w:rsidRPr="003D55EF" w:rsidRDefault="00654A46" w:rsidP="00654A4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D55EF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Кадровое обеспечение</w:t>
      </w:r>
    </w:p>
    <w:p w:rsidR="00654A46" w:rsidRPr="003D55EF" w:rsidRDefault="00654A46" w:rsidP="006D4903">
      <w:p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Гимназия укомплектована </w:t>
      </w:r>
      <w:r w:rsidRPr="007744E5">
        <w:rPr>
          <w:rFonts w:ascii="Times New Roman" w:hAnsi="Times New Roman" w:cs="Times New Roman"/>
          <w:sz w:val="28"/>
          <w:szCs w:val="28"/>
        </w:rPr>
        <w:t>кадрами полностью. На 1.0</w:t>
      </w:r>
      <w:r w:rsidR="00D97B2F" w:rsidRPr="007744E5">
        <w:rPr>
          <w:rFonts w:ascii="Times New Roman" w:hAnsi="Times New Roman" w:cs="Times New Roman"/>
          <w:sz w:val="28"/>
          <w:szCs w:val="28"/>
        </w:rPr>
        <w:t>9.2019</w:t>
      </w:r>
      <w:r w:rsidRPr="007744E5">
        <w:rPr>
          <w:rFonts w:ascii="Times New Roman" w:hAnsi="Times New Roman" w:cs="Times New Roman"/>
          <w:sz w:val="28"/>
          <w:szCs w:val="28"/>
        </w:rPr>
        <w:t xml:space="preserve">г. в гимназии работает </w:t>
      </w:r>
      <w:r w:rsidR="007744E5" w:rsidRPr="007744E5">
        <w:rPr>
          <w:rFonts w:ascii="Times New Roman" w:hAnsi="Times New Roman" w:cs="Times New Roman"/>
          <w:sz w:val="28"/>
          <w:szCs w:val="28"/>
        </w:rPr>
        <w:t>37</w:t>
      </w:r>
      <w:r w:rsidRPr="007744E5">
        <w:rPr>
          <w:rFonts w:ascii="Times New Roman" w:hAnsi="Times New Roman" w:cs="Times New Roman"/>
          <w:sz w:val="28"/>
          <w:szCs w:val="28"/>
        </w:rPr>
        <w:t xml:space="preserve"> педагога, из них </w:t>
      </w:r>
      <w:r w:rsidR="007744E5">
        <w:rPr>
          <w:rFonts w:ascii="Times New Roman" w:hAnsi="Times New Roman" w:cs="Times New Roman"/>
          <w:sz w:val="28"/>
          <w:szCs w:val="28"/>
        </w:rPr>
        <w:t xml:space="preserve">3 </w:t>
      </w:r>
      <w:r w:rsidRPr="007744E5">
        <w:rPr>
          <w:rFonts w:ascii="Times New Roman" w:hAnsi="Times New Roman" w:cs="Times New Roman"/>
          <w:sz w:val="28"/>
          <w:szCs w:val="28"/>
        </w:rPr>
        <w:t>совместителя.</w:t>
      </w:r>
      <w:r w:rsidRPr="003D5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A46" w:rsidRPr="003D55EF" w:rsidRDefault="00654A46" w:rsidP="006D4903">
      <w:p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Награждены: </w:t>
      </w:r>
      <w:r w:rsidRPr="003D55EF">
        <w:rPr>
          <w:rFonts w:ascii="Times New Roman" w:hAnsi="Times New Roman" w:cs="Times New Roman"/>
          <w:sz w:val="28"/>
          <w:szCs w:val="28"/>
        </w:rPr>
        <w:tab/>
      </w:r>
    </w:p>
    <w:p w:rsidR="00654A46" w:rsidRPr="003D55EF" w:rsidRDefault="00654A46" w:rsidP="006D4903">
      <w:pPr>
        <w:numPr>
          <w:ilvl w:val="0"/>
          <w:numId w:val="27"/>
        </w:numPr>
        <w:tabs>
          <w:tab w:val="left" w:pos="1134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правительственными наградами – 3.</w:t>
      </w:r>
    </w:p>
    <w:p w:rsidR="00654A46" w:rsidRPr="003D55EF" w:rsidRDefault="00654A46" w:rsidP="006D4903">
      <w:pPr>
        <w:numPr>
          <w:ilvl w:val="0"/>
          <w:numId w:val="27"/>
        </w:numPr>
        <w:tabs>
          <w:tab w:val="left" w:pos="1134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отраслевыми наградами – 24.</w:t>
      </w:r>
    </w:p>
    <w:p w:rsidR="00654A46" w:rsidRPr="003D55EF" w:rsidRDefault="00654A46" w:rsidP="006D4903">
      <w:p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Возрастной состав педагогического коллектива:</w:t>
      </w:r>
    </w:p>
    <w:p w:rsidR="00654A46" w:rsidRPr="001811ED" w:rsidRDefault="007744E5" w:rsidP="006D4903">
      <w:pPr>
        <w:numPr>
          <w:ilvl w:val="0"/>
          <w:numId w:val="28"/>
        </w:numPr>
        <w:tabs>
          <w:tab w:val="left" w:pos="1134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811ED">
        <w:rPr>
          <w:rFonts w:ascii="Times New Roman" w:hAnsi="Times New Roman" w:cs="Times New Roman"/>
          <w:sz w:val="28"/>
          <w:szCs w:val="28"/>
        </w:rPr>
        <w:t>До 30 лет – 5</w:t>
      </w:r>
    </w:p>
    <w:p w:rsidR="00654A46" w:rsidRPr="003D55EF" w:rsidRDefault="00654A46" w:rsidP="00654A46">
      <w:pPr>
        <w:numPr>
          <w:ilvl w:val="0"/>
          <w:numId w:val="28"/>
        </w:numPr>
        <w:tabs>
          <w:tab w:val="left" w:pos="1134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От 30 до 50 лет  - 25</w:t>
      </w:r>
    </w:p>
    <w:p w:rsidR="00654A46" w:rsidRPr="003D55EF" w:rsidRDefault="00654A46" w:rsidP="00654A46">
      <w:pPr>
        <w:numPr>
          <w:ilvl w:val="0"/>
          <w:numId w:val="28"/>
        </w:numPr>
        <w:tabs>
          <w:tab w:val="left" w:pos="1134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Старше 50 лет – </w:t>
      </w:r>
      <w:r w:rsidR="007744E5">
        <w:rPr>
          <w:rFonts w:ascii="Times New Roman" w:hAnsi="Times New Roman" w:cs="Times New Roman"/>
          <w:sz w:val="28"/>
          <w:szCs w:val="28"/>
        </w:rPr>
        <w:t>7</w:t>
      </w:r>
    </w:p>
    <w:p w:rsidR="00654A46" w:rsidRPr="003D55EF" w:rsidRDefault="00654A46" w:rsidP="006D4903">
      <w:p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Состав педагогического коллектива по образованию:</w:t>
      </w:r>
    </w:p>
    <w:p w:rsidR="00654A46" w:rsidRPr="003D55EF" w:rsidRDefault="00654A46" w:rsidP="006D4903">
      <w:pPr>
        <w:numPr>
          <w:ilvl w:val="0"/>
          <w:numId w:val="29"/>
        </w:numPr>
        <w:tabs>
          <w:tab w:val="left" w:pos="1134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Среднее специальное – 1</w:t>
      </w:r>
    </w:p>
    <w:p w:rsidR="00654A46" w:rsidRPr="003D55EF" w:rsidRDefault="00654A46" w:rsidP="00654A46">
      <w:pPr>
        <w:numPr>
          <w:ilvl w:val="0"/>
          <w:numId w:val="29"/>
        </w:numPr>
        <w:tabs>
          <w:tab w:val="left" w:pos="1134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Высшее – </w:t>
      </w:r>
      <w:r w:rsidR="007744E5">
        <w:rPr>
          <w:rFonts w:ascii="Times New Roman" w:hAnsi="Times New Roman" w:cs="Times New Roman"/>
          <w:sz w:val="28"/>
          <w:szCs w:val="28"/>
        </w:rPr>
        <w:t>36</w:t>
      </w:r>
    </w:p>
    <w:p w:rsidR="00654A46" w:rsidRPr="003D55EF" w:rsidRDefault="00654A46" w:rsidP="006D4903">
      <w:p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Состав педагогического коллектива по стажу педагогической работы:</w:t>
      </w:r>
    </w:p>
    <w:p w:rsidR="00654A46" w:rsidRPr="007744E5" w:rsidRDefault="00654A46" w:rsidP="006D4903">
      <w:pPr>
        <w:numPr>
          <w:ilvl w:val="0"/>
          <w:numId w:val="30"/>
        </w:numPr>
        <w:tabs>
          <w:tab w:val="left" w:pos="1134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44E5">
        <w:rPr>
          <w:rFonts w:ascii="Times New Roman" w:hAnsi="Times New Roman" w:cs="Times New Roman"/>
          <w:sz w:val="28"/>
          <w:szCs w:val="28"/>
        </w:rPr>
        <w:t>До</w:t>
      </w:r>
      <w:r w:rsidR="007744E5" w:rsidRPr="007744E5">
        <w:rPr>
          <w:rFonts w:ascii="Times New Roman" w:hAnsi="Times New Roman" w:cs="Times New Roman"/>
          <w:sz w:val="28"/>
          <w:szCs w:val="28"/>
        </w:rPr>
        <w:t xml:space="preserve"> 3 лет (молодые специалисты) – 2</w:t>
      </w:r>
      <w:r w:rsidRPr="007744E5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654A46" w:rsidRPr="003D55EF" w:rsidRDefault="00654A46" w:rsidP="00654A46">
      <w:pPr>
        <w:numPr>
          <w:ilvl w:val="0"/>
          <w:numId w:val="30"/>
        </w:numPr>
        <w:tabs>
          <w:tab w:val="left" w:pos="1134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От 3 до 10 лет – </w:t>
      </w:r>
      <w:r w:rsidR="001811ED">
        <w:rPr>
          <w:rFonts w:ascii="Times New Roman" w:hAnsi="Times New Roman" w:cs="Times New Roman"/>
          <w:sz w:val="28"/>
          <w:szCs w:val="28"/>
        </w:rPr>
        <w:t>5</w:t>
      </w:r>
      <w:r w:rsidRPr="003D55E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54A46" w:rsidRPr="003D55EF" w:rsidRDefault="00654A46" w:rsidP="00654A46">
      <w:pPr>
        <w:numPr>
          <w:ilvl w:val="0"/>
          <w:numId w:val="30"/>
        </w:numPr>
        <w:tabs>
          <w:tab w:val="left" w:pos="1134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От 10 до 20 лет  - </w:t>
      </w:r>
      <w:r w:rsidR="001811ED">
        <w:rPr>
          <w:rFonts w:ascii="Times New Roman" w:hAnsi="Times New Roman" w:cs="Times New Roman"/>
          <w:sz w:val="28"/>
          <w:szCs w:val="28"/>
        </w:rPr>
        <w:t>8</w:t>
      </w:r>
      <w:r w:rsidRPr="003D55E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54A46" w:rsidRPr="003D55EF" w:rsidRDefault="00654A46" w:rsidP="00654A46">
      <w:pPr>
        <w:numPr>
          <w:ilvl w:val="0"/>
          <w:numId w:val="30"/>
        </w:numPr>
        <w:tabs>
          <w:tab w:val="left" w:pos="1134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Свыше 20 лет  - </w:t>
      </w:r>
      <w:r w:rsidR="001811ED">
        <w:rPr>
          <w:rFonts w:ascii="Times New Roman" w:hAnsi="Times New Roman" w:cs="Times New Roman"/>
          <w:sz w:val="28"/>
          <w:szCs w:val="28"/>
        </w:rPr>
        <w:t>12</w:t>
      </w:r>
      <w:r w:rsidRPr="003D55E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54A46" w:rsidRDefault="00654A46" w:rsidP="006D4903">
      <w:p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Состав педагогического коллектива по категорийности:</w:t>
      </w:r>
    </w:p>
    <w:p w:rsidR="00654A46" w:rsidRDefault="00654A46" w:rsidP="006D4903">
      <w:pPr>
        <w:numPr>
          <w:ilvl w:val="0"/>
          <w:numId w:val="31"/>
        </w:numPr>
        <w:tabs>
          <w:tab w:val="left" w:pos="1134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Соответствуют занимаемой должности – </w:t>
      </w:r>
      <w:r w:rsidR="001811ED">
        <w:rPr>
          <w:rFonts w:ascii="Times New Roman" w:hAnsi="Times New Roman" w:cs="Times New Roman"/>
          <w:sz w:val="28"/>
          <w:szCs w:val="28"/>
        </w:rPr>
        <w:t>8</w:t>
      </w:r>
    </w:p>
    <w:p w:rsidR="001811ED" w:rsidRPr="003D55EF" w:rsidRDefault="001811ED" w:rsidP="00654A46">
      <w:pPr>
        <w:numPr>
          <w:ilvl w:val="0"/>
          <w:numId w:val="31"/>
        </w:numPr>
        <w:tabs>
          <w:tab w:val="left" w:pos="1134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категории - 8</w:t>
      </w:r>
    </w:p>
    <w:p w:rsidR="00654A46" w:rsidRPr="003D55EF" w:rsidRDefault="00654A46" w:rsidP="00654A46">
      <w:pPr>
        <w:numPr>
          <w:ilvl w:val="0"/>
          <w:numId w:val="31"/>
        </w:numPr>
        <w:tabs>
          <w:tab w:val="left" w:pos="1134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3D55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55EF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– </w:t>
      </w:r>
      <w:r w:rsidR="001811ED">
        <w:rPr>
          <w:rFonts w:ascii="Times New Roman" w:hAnsi="Times New Roman" w:cs="Times New Roman"/>
          <w:sz w:val="28"/>
          <w:szCs w:val="28"/>
        </w:rPr>
        <w:t>10</w:t>
      </w:r>
    </w:p>
    <w:p w:rsidR="00654A46" w:rsidRPr="003D55EF" w:rsidRDefault="00654A46" w:rsidP="00654A46">
      <w:pPr>
        <w:numPr>
          <w:ilvl w:val="0"/>
          <w:numId w:val="31"/>
        </w:numPr>
        <w:tabs>
          <w:tab w:val="left" w:pos="1134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Имеют высшую квалификационную категорию – </w:t>
      </w:r>
      <w:r w:rsidR="001811ED">
        <w:rPr>
          <w:rFonts w:ascii="Times New Roman" w:hAnsi="Times New Roman" w:cs="Times New Roman"/>
          <w:sz w:val="28"/>
          <w:szCs w:val="28"/>
        </w:rPr>
        <w:t>11</w:t>
      </w:r>
    </w:p>
    <w:p w:rsidR="00654A46" w:rsidRPr="003D55EF" w:rsidRDefault="00654A46" w:rsidP="00654A46">
      <w:pPr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5EF">
        <w:rPr>
          <w:rFonts w:ascii="Times New Roman" w:hAnsi="Times New Roman" w:cs="Times New Roman"/>
          <w:color w:val="000000"/>
          <w:sz w:val="28"/>
          <w:szCs w:val="28"/>
        </w:rPr>
        <w:t>Однако если сравнить кадровые показатели гимназии с требованиями, предъявляемыми к образовательным организациям, реализующим программы повышенного уровня, результативность показателей невысока:</w:t>
      </w:r>
    </w:p>
    <w:tbl>
      <w:tblPr>
        <w:tblpPr w:leftFromText="180" w:rightFromText="180" w:vertAnchor="text" w:horzAnchor="margin" w:tblpXSpec="center" w:tblpY="177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56"/>
        <w:gridCol w:w="1219"/>
        <w:gridCol w:w="830"/>
        <w:gridCol w:w="2414"/>
        <w:gridCol w:w="1669"/>
      </w:tblGrid>
      <w:tr w:rsidR="00654A46" w:rsidRPr="003D55EF" w:rsidTr="001111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образовательных учреждений повышенного уровня</w:t>
            </w:r>
          </w:p>
        </w:tc>
      </w:tr>
      <w:tr w:rsidR="00654A46" w:rsidRPr="003D55EF" w:rsidTr="00111132">
        <w:trPr>
          <w:trHeight w:val="100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с углубленным изучением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«Русская гимназия»</w:t>
            </w:r>
          </w:p>
        </w:tc>
      </w:tr>
      <w:tr w:rsidR="00654A46" w:rsidRPr="003D55EF" w:rsidTr="00111132">
        <w:trPr>
          <w:trHeight w:val="10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учителей высшей категории, работающих по образовательным программам повышенного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811ED" w:rsidRDefault="001811ED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70</w:t>
            </w:r>
          </w:p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70</w:t>
            </w:r>
          </w:p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70</w:t>
            </w:r>
          </w:p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A46" w:rsidRPr="003D55EF" w:rsidRDefault="00654A46" w:rsidP="0018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811E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54A46" w:rsidRPr="003D55EF" w:rsidRDefault="00654A46" w:rsidP="00132E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5EF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="00132E7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55EF">
        <w:rPr>
          <w:rFonts w:ascii="Times New Roman" w:hAnsi="Times New Roman" w:cs="Times New Roman"/>
          <w:color w:val="000000"/>
          <w:sz w:val="28"/>
          <w:szCs w:val="28"/>
        </w:rPr>
        <w:t>На сегодняшний день стоит проблема в повышении квалификации через аттестацию и получение высшей квалификационной категории учителями гимназии.</w:t>
      </w:r>
    </w:p>
    <w:p w:rsidR="00654A46" w:rsidRPr="003D55EF" w:rsidRDefault="00654A46" w:rsidP="00132E7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5EF">
        <w:rPr>
          <w:rFonts w:ascii="Times New Roman" w:hAnsi="Times New Roman" w:cs="Times New Roman"/>
          <w:color w:val="000000"/>
          <w:sz w:val="28"/>
          <w:szCs w:val="28"/>
        </w:rPr>
        <w:t>Недос</w:t>
      </w:r>
      <w:r w:rsidRPr="001811ED">
        <w:rPr>
          <w:rFonts w:ascii="Times New Roman" w:hAnsi="Times New Roman" w:cs="Times New Roman"/>
          <w:sz w:val="28"/>
          <w:szCs w:val="28"/>
        </w:rPr>
        <w:t xml:space="preserve">таточно внимания </w:t>
      </w:r>
      <w:r w:rsidR="00132E79">
        <w:rPr>
          <w:rFonts w:ascii="Times New Roman" w:hAnsi="Times New Roman" w:cs="Times New Roman"/>
          <w:sz w:val="28"/>
          <w:szCs w:val="28"/>
        </w:rPr>
        <w:t>педагогами</w:t>
      </w:r>
      <w:r w:rsidRPr="001811ED">
        <w:rPr>
          <w:rFonts w:ascii="Times New Roman" w:hAnsi="Times New Roman" w:cs="Times New Roman"/>
          <w:sz w:val="28"/>
          <w:szCs w:val="28"/>
        </w:rPr>
        <w:t xml:space="preserve"> уделяется и научно-</w:t>
      </w:r>
      <w:r w:rsidR="00D97B2F" w:rsidRPr="001811ED">
        <w:rPr>
          <w:rFonts w:ascii="Times New Roman" w:hAnsi="Times New Roman" w:cs="Times New Roman"/>
          <w:sz w:val="28"/>
          <w:szCs w:val="28"/>
        </w:rPr>
        <w:t>методической</w:t>
      </w:r>
      <w:r w:rsidR="00132E79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Pr="001811ED">
        <w:rPr>
          <w:rFonts w:ascii="Times New Roman" w:hAnsi="Times New Roman" w:cs="Times New Roman"/>
          <w:sz w:val="28"/>
          <w:szCs w:val="28"/>
        </w:rPr>
        <w:t>Составляющими</w:t>
      </w:r>
      <w:r w:rsidRPr="003D55EF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направления являются следующие показатели:</w:t>
      </w:r>
      <w:r w:rsidR="00D97B2F" w:rsidRPr="003D55EF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педагогов гимназии в конкурсах профессионального мастерства и наличие публикаций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7"/>
        <w:gridCol w:w="4931"/>
      </w:tblGrid>
      <w:tr w:rsidR="00654A46" w:rsidRPr="003D55EF" w:rsidTr="001111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в МАОУ «Русская гимназия»</w:t>
            </w:r>
          </w:p>
        </w:tc>
      </w:tr>
      <w:tr w:rsidR="00654A46" w:rsidRPr="003D55EF" w:rsidTr="001111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654A46" w:rsidRPr="003D55EF" w:rsidRDefault="00835A88" w:rsidP="00654A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Сетевое взаимодействие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654A46" w:rsidRPr="003D55EF" w:rsidRDefault="00835A88" w:rsidP="00835A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данный момент осуществляется сетевое взаимодействие с ДДТиУМ, "Октябрь".</w:t>
            </w:r>
          </w:p>
        </w:tc>
      </w:tr>
      <w:tr w:rsidR="00654A46" w:rsidRPr="003D55EF" w:rsidTr="001111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экспериментальной и инновационной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654A46" w:rsidRPr="003D55EF" w:rsidRDefault="00654A46" w:rsidP="0013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Пилотная площадка по реализации программы ФГОС </w:t>
            </w:r>
            <w:r w:rsidR="00132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 </w:t>
            </w: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уровне города</w:t>
            </w:r>
          </w:p>
        </w:tc>
      </w:tr>
      <w:tr w:rsidR="00654A46" w:rsidRPr="003D55EF" w:rsidTr="001111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продуктов деятельности (публикации, авторские программы, статьи и т. 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недостаточно</w:t>
            </w:r>
          </w:p>
        </w:tc>
      </w:tr>
    </w:tbl>
    <w:p w:rsidR="00132E79" w:rsidRDefault="00654A46" w:rsidP="006D57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55E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54A46" w:rsidRPr="003D55EF" w:rsidRDefault="00654A46" w:rsidP="00132E79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D55EF">
        <w:rPr>
          <w:rFonts w:ascii="Times New Roman" w:hAnsi="Times New Roman" w:cs="Times New Roman"/>
          <w:color w:val="000000"/>
          <w:sz w:val="28"/>
          <w:szCs w:val="28"/>
        </w:rPr>
        <w:t>Таким образом, основными проблемами являются:</w:t>
      </w:r>
    </w:p>
    <w:p w:rsidR="00654A46" w:rsidRPr="003D55EF" w:rsidRDefault="00654A46" w:rsidP="00654A46">
      <w:pPr>
        <w:numPr>
          <w:ilvl w:val="0"/>
          <w:numId w:val="48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5EF">
        <w:rPr>
          <w:rFonts w:ascii="Times New Roman" w:hAnsi="Times New Roman" w:cs="Times New Roman"/>
          <w:color w:val="000000"/>
          <w:sz w:val="28"/>
          <w:szCs w:val="28"/>
        </w:rPr>
        <w:t>Неполное соответствие уровня квалификации учителей гимназии современным требованиям.</w:t>
      </w:r>
    </w:p>
    <w:p w:rsidR="00654A46" w:rsidRPr="003D55EF" w:rsidRDefault="00654A46" w:rsidP="00654A46">
      <w:pPr>
        <w:numPr>
          <w:ilvl w:val="0"/>
          <w:numId w:val="48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5EF">
        <w:rPr>
          <w:rFonts w:ascii="Times New Roman" w:hAnsi="Times New Roman" w:cs="Times New Roman"/>
          <w:color w:val="000000"/>
          <w:sz w:val="28"/>
          <w:szCs w:val="28"/>
        </w:rPr>
        <w:t>Недостаточный уровень мотивации учителей на индивидуальную работу с учащимися, отсутствие инициативы у педагогов.</w:t>
      </w:r>
    </w:p>
    <w:p w:rsidR="00654A46" w:rsidRPr="003D55EF" w:rsidRDefault="00654A46" w:rsidP="00132E7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Гимназия взаимодействует также с внегимназическими структурами. При определении субъектов сетевого взаимодействия опора идет на совпадение целей и интересов, общность форм, видов и содержание деятельности. В число наиболее значимых социальных партнеров </w:t>
      </w:r>
      <w:r w:rsidR="00F22C18" w:rsidRPr="003D55EF">
        <w:rPr>
          <w:rFonts w:ascii="Times New Roman" w:hAnsi="Times New Roman" w:cs="Times New Roman"/>
          <w:sz w:val="28"/>
          <w:szCs w:val="28"/>
        </w:rPr>
        <w:t>гимназии</w:t>
      </w:r>
      <w:r w:rsidRPr="003D55EF">
        <w:rPr>
          <w:rFonts w:ascii="Times New Roman" w:hAnsi="Times New Roman" w:cs="Times New Roman"/>
          <w:sz w:val="28"/>
          <w:szCs w:val="28"/>
        </w:rPr>
        <w:t xml:space="preserve"> входят КРИРО, СЛИ, Сыктывкарский государственный университет имени П. Сорокина, Центральная юношеская библиотека, Центр культурных инициатив «Югор», Центр «Наследие» имени Питирима Сорокина, общеобразовательные организации города, Дворец творчества детей и учащейся молодежи</w:t>
      </w:r>
      <w:r w:rsidR="00D97B2F" w:rsidRPr="003D55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97B2F" w:rsidRPr="003D55EF">
        <w:rPr>
          <w:rFonts w:ascii="Times New Roman" w:hAnsi="Times New Roman" w:cs="Times New Roman"/>
          <w:sz w:val="28"/>
          <w:szCs w:val="28"/>
        </w:rPr>
        <w:t>библиотека им. Маршака</w:t>
      </w:r>
    </w:p>
    <w:p w:rsidR="00654A46" w:rsidRDefault="00654A46" w:rsidP="00132E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Обществом  востребован не только педагог – психолог, педагог – технолог, но и педагог – исследователь. Эти качества могут развиться только при активном участии педагогов  в научно – методической, опытно – экспериментальной, инновационной деятельности.</w:t>
      </w:r>
    </w:p>
    <w:p w:rsidR="00132E79" w:rsidRDefault="00132E79" w:rsidP="00132E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E79" w:rsidRPr="003D55EF" w:rsidRDefault="00132E79" w:rsidP="00132E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4A46" w:rsidRPr="003D55EF" w:rsidRDefault="00654A46" w:rsidP="00654A46">
      <w:pPr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b/>
          <w:sz w:val="28"/>
          <w:szCs w:val="28"/>
        </w:rPr>
        <w:lastRenderedPageBreak/>
        <w:t>Участие педагогов гимназии в творческих конкурсах и проектах</w:t>
      </w:r>
      <w:r w:rsidRPr="003D55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A46" w:rsidRPr="003D55EF" w:rsidRDefault="00654A46" w:rsidP="00654A46">
      <w:pPr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3953" cy="3029803"/>
            <wp:effectExtent l="19050" t="0" r="1819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4A46" w:rsidRPr="003D55EF" w:rsidRDefault="00654A46" w:rsidP="00132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Таким образом, в конкурсах профессионального мастерства в </w:t>
      </w:r>
      <w:r w:rsidR="00D97B2F" w:rsidRPr="003D55EF">
        <w:rPr>
          <w:rFonts w:ascii="Times New Roman" w:hAnsi="Times New Roman" w:cs="Times New Roman"/>
          <w:sz w:val="28"/>
          <w:szCs w:val="28"/>
        </w:rPr>
        <w:t>2018-2019</w:t>
      </w:r>
      <w:r w:rsidRPr="003D55EF">
        <w:rPr>
          <w:rFonts w:ascii="Times New Roman" w:hAnsi="Times New Roman" w:cs="Times New Roman"/>
          <w:sz w:val="28"/>
          <w:szCs w:val="28"/>
        </w:rPr>
        <w:t xml:space="preserve"> учебном году прин</w:t>
      </w:r>
      <w:r w:rsidR="00D97B2F" w:rsidRPr="003D55EF">
        <w:rPr>
          <w:rFonts w:ascii="Times New Roman" w:hAnsi="Times New Roman" w:cs="Times New Roman"/>
          <w:sz w:val="28"/>
          <w:szCs w:val="28"/>
        </w:rPr>
        <w:t xml:space="preserve">яли участие всего 2 </w:t>
      </w:r>
      <w:r w:rsidRPr="003D55EF">
        <w:rPr>
          <w:rFonts w:ascii="Times New Roman" w:hAnsi="Times New Roman" w:cs="Times New Roman"/>
          <w:sz w:val="28"/>
          <w:szCs w:val="28"/>
        </w:rPr>
        <w:t>педагога гимназии, в отличие от прошлого года, ког</w:t>
      </w:r>
      <w:r w:rsidR="00D97B2F" w:rsidRPr="003D55EF">
        <w:rPr>
          <w:rFonts w:ascii="Times New Roman" w:hAnsi="Times New Roman" w:cs="Times New Roman"/>
          <w:sz w:val="28"/>
          <w:szCs w:val="28"/>
        </w:rPr>
        <w:t>да в конкурсах приняло участие 4 педагога</w:t>
      </w:r>
      <w:r w:rsidRPr="003D55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A46" w:rsidRPr="003D55EF" w:rsidRDefault="00654A46" w:rsidP="00132E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3D55EF">
        <w:rPr>
          <w:rFonts w:ascii="Times New Roman" w:hAnsi="Times New Roman" w:cs="Times New Roman"/>
          <w:sz w:val="28"/>
          <w:szCs w:val="28"/>
        </w:rPr>
        <w:t xml:space="preserve"> интерес педагогов к участию в конкурсах профессионального мастерства недостаточный. Педагоги гимназии неохотно принимают участие в муниципальных конкурсах (очно) предпочитая им заочные (дистанционные). </w:t>
      </w:r>
    </w:p>
    <w:p w:rsidR="00654A46" w:rsidRPr="003D55EF" w:rsidRDefault="00F22C18" w:rsidP="00132E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Таким образом, необходимо</w:t>
      </w:r>
      <w:r w:rsidR="00654A46" w:rsidRPr="003D55EF">
        <w:rPr>
          <w:rFonts w:ascii="Times New Roman" w:hAnsi="Times New Roman" w:cs="Times New Roman"/>
          <w:sz w:val="28"/>
          <w:szCs w:val="28"/>
        </w:rPr>
        <w:t>:</w:t>
      </w:r>
    </w:p>
    <w:p w:rsidR="00654A46" w:rsidRPr="003D55EF" w:rsidRDefault="00654A46" w:rsidP="00132E79">
      <w:pPr>
        <w:numPr>
          <w:ilvl w:val="0"/>
          <w:numId w:val="35"/>
        </w:numPr>
        <w:tabs>
          <w:tab w:val="clear" w:pos="2136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увеличение охвата педагогов различными направлениями, обеспечивающими профессиональный рост (участие в работе временных творческих групп, участие в реализации педагогических проектов, участие в научно-методической работе, участие в конкурсах профессионального мастерства);</w:t>
      </w:r>
    </w:p>
    <w:p w:rsidR="00654A46" w:rsidRPr="003D55EF" w:rsidRDefault="00654A46" w:rsidP="00654A46">
      <w:pPr>
        <w:numPr>
          <w:ilvl w:val="0"/>
          <w:numId w:val="35"/>
        </w:numPr>
        <w:tabs>
          <w:tab w:val="clear" w:pos="2136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повышение результативности участия педагогов в профессиональных конкурсах;</w:t>
      </w:r>
    </w:p>
    <w:p w:rsidR="00654A46" w:rsidRPr="003D55EF" w:rsidRDefault="00654A46" w:rsidP="00654A46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5EF">
        <w:rPr>
          <w:rFonts w:ascii="Times New Roman" w:hAnsi="Times New Roman" w:cs="Times New Roman"/>
          <w:b/>
          <w:sz w:val="28"/>
          <w:szCs w:val="28"/>
        </w:rPr>
        <w:t>Способствуя развитию профессиональной компетентности педагога, его подготовке к педагогической деятельности в условиях введения ФГОС, особую актуальность приобретает методическая работа в гимназии. Успешность методической работы определяет успешность учебно-воспитательного процесса: результаты методической работы учителя обязательно должны положительно повлиять на качество и результаты образовательного процесса. Для этого  разработана подпрограмма «Компетентный учитель- залог успеха ученика».</w:t>
      </w:r>
    </w:p>
    <w:p w:rsidR="00654A46" w:rsidRPr="003D55EF" w:rsidRDefault="00654A46" w:rsidP="00654A46">
      <w:pPr>
        <w:pStyle w:val="1"/>
        <w:spacing w:line="276" w:lineRule="auto"/>
        <w:rPr>
          <w:color w:val="3366FF"/>
          <w:sz w:val="28"/>
          <w:szCs w:val="28"/>
        </w:rPr>
        <w:sectPr w:rsidR="00654A46" w:rsidRPr="003D55EF" w:rsidSect="00771579">
          <w:pgSz w:w="11906" w:h="16838"/>
          <w:pgMar w:top="851" w:right="851" w:bottom="851" w:left="851" w:header="709" w:footer="709" w:gutter="0"/>
          <w:pgNumType w:fmt="numberInDash"/>
          <w:cols w:space="708"/>
          <w:titlePg/>
          <w:docGrid w:linePitch="360"/>
        </w:sectPr>
      </w:pPr>
      <w:bookmarkStart w:id="5" w:name="_Toc206859154"/>
    </w:p>
    <w:p w:rsidR="00654A46" w:rsidRPr="003D55EF" w:rsidRDefault="003D55EF" w:rsidP="00654A46">
      <w:pPr>
        <w:pStyle w:val="1"/>
        <w:spacing w:line="276" w:lineRule="auto"/>
        <w:rPr>
          <w:iCs/>
          <w:color w:val="3366FF"/>
          <w:sz w:val="28"/>
          <w:szCs w:val="28"/>
        </w:rPr>
      </w:pPr>
      <w:bookmarkStart w:id="6" w:name="_Toc23854309"/>
      <w:bookmarkEnd w:id="5"/>
      <w:r w:rsidRPr="003D55EF">
        <w:rPr>
          <w:color w:val="3366FF"/>
          <w:sz w:val="28"/>
          <w:szCs w:val="28"/>
        </w:rPr>
        <w:lastRenderedPageBreak/>
        <w:t>КОНЦЕПЦИЯ ПРОГРАММЫ</w:t>
      </w:r>
      <w:bookmarkEnd w:id="6"/>
    </w:p>
    <w:p w:rsidR="00654A46" w:rsidRPr="003D55EF" w:rsidRDefault="00654A46" w:rsidP="00132E7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Toc206859155"/>
      <w:r w:rsidRPr="003D55EF">
        <w:rPr>
          <w:rFonts w:ascii="Times New Roman" w:hAnsi="Times New Roman" w:cs="Times New Roman"/>
          <w:sz w:val="28"/>
          <w:szCs w:val="28"/>
        </w:rPr>
        <w:t>Обоснование актуальности Программы развития</w:t>
      </w:r>
      <w:bookmarkEnd w:id="7"/>
    </w:p>
    <w:p w:rsidR="00654A46" w:rsidRPr="003D55EF" w:rsidRDefault="00654A46" w:rsidP="00654A46">
      <w:pPr>
        <w:pStyle w:val="a7"/>
        <w:spacing w:line="276" w:lineRule="auto"/>
        <w:ind w:firstLine="54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Образовательная политика Российской Федерации в настоящий момент определяется государственная программа «Развитие образования до 2020 года», Национальной образовательной инициативой «Наша новая школа».</w:t>
      </w:r>
    </w:p>
    <w:p w:rsidR="00654A46" w:rsidRPr="003D55EF" w:rsidRDefault="00654A46" w:rsidP="00654A46">
      <w:pPr>
        <w:pStyle w:val="a7"/>
        <w:spacing w:line="276" w:lineRule="auto"/>
        <w:ind w:firstLine="54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 xml:space="preserve">В области общего образования приоритетами являются: </w:t>
      </w:r>
    </w:p>
    <w:p w:rsidR="00654A46" w:rsidRPr="003D55EF" w:rsidRDefault="00654A46" w:rsidP="00654A46">
      <w:pPr>
        <w:numPr>
          <w:ilvl w:val="0"/>
          <w:numId w:val="37"/>
        </w:numPr>
        <w:tabs>
          <w:tab w:val="clear" w:pos="126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выравнивание стартовых возможностей детей из разных социальных групп и слоев населения; </w:t>
      </w:r>
    </w:p>
    <w:p w:rsidR="00654A46" w:rsidRPr="003D55EF" w:rsidRDefault="00654A46" w:rsidP="00654A46">
      <w:pPr>
        <w:numPr>
          <w:ilvl w:val="0"/>
          <w:numId w:val="37"/>
        </w:numPr>
        <w:tabs>
          <w:tab w:val="clear" w:pos="1260"/>
          <w:tab w:val="num" w:pos="900"/>
        </w:tabs>
        <w:spacing w:after="0"/>
        <w:ind w:left="0"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D55EF">
        <w:rPr>
          <w:rStyle w:val="blk"/>
          <w:rFonts w:ascii="Times New Roman" w:hAnsi="Times New Roman" w:cs="Times New Roman"/>
          <w:sz w:val="28"/>
          <w:szCs w:val="28"/>
        </w:rPr>
        <w:t>обеспечение условий обучения в соответствии с требованиями федеральных государственных образовательных стандартов;</w:t>
      </w:r>
    </w:p>
    <w:p w:rsidR="00654A46" w:rsidRPr="003D55EF" w:rsidRDefault="00654A46" w:rsidP="00654A46">
      <w:pPr>
        <w:numPr>
          <w:ilvl w:val="0"/>
          <w:numId w:val="37"/>
        </w:numPr>
        <w:tabs>
          <w:tab w:val="clear" w:pos="126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Style w:val="blk"/>
          <w:rFonts w:ascii="Times New Roman" w:hAnsi="Times New Roman" w:cs="Times New Roman"/>
          <w:sz w:val="28"/>
          <w:szCs w:val="28"/>
        </w:rPr>
        <w:t>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стандартами;</w:t>
      </w:r>
    </w:p>
    <w:p w:rsidR="00654A46" w:rsidRPr="003D55EF" w:rsidRDefault="00654A46" w:rsidP="00654A46">
      <w:pPr>
        <w:numPr>
          <w:ilvl w:val="0"/>
          <w:numId w:val="37"/>
        </w:numPr>
        <w:tabs>
          <w:tab w:val="clear" w:pos="126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Style w:val="blk"/>
          <w:rFonts w:ascii="Times New Roman" w:hAnsi="Times New Roman" w:cs="Times New Roman"/>
          <w:sz w:val="28"/>
          <w:szCs w:val="28"/>
        </w:rPr>
        <w:t>осуществление мероприятий по повышению эффективности, качества и доступности образовательных услуг;</w:t>
      </w:r>
    </w:p>
    <w:p w:rsidR="00654A46" w:rsidRPr="003D55EF" w:rsidRDefault="00654A46" w:rsidP="00654A46">
      <w:pPr>
        <w:numPr>
          <w:ilvl w:val="0"/>
          <w:numId w:val="37"/>
        </w:numPr>
        <w:tabs>
          <w:tab w:val="clear" w:pos="126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модернизация содержания образования, направленная на подготовку информационно, технологически развитой личности, готовой к обновлению технологий и освоению инноваций как основы стабильного развития и экономического роста страны.</w:t>
      </w:r>
    </w:p>
    <w:p w:rsidR="00654A46" w:rsidRPr="003D55EF" w:rsidRDefault="00654A46" w:rsidP="00654A4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Сегодня для обеспечения стабильного развития экономики необходимы высококвалифицированные кадры, способные создавать новый инновационный продукт, применять приобретенные теоретические знания в реальном секторе экономики. Поэтому в современных условиях гимназия видит свою миссию в содействии развитию инновационной информационно-технологической культуры выпускников как возможной основы формирования нового типа научных и гуманитарных кадров, способных к включению в инновационные процессы современного российского общества.</w:t>
      </w:r>
    </w:p>
    <w:p w:rsidR="00654A46" w:rsidRPr="003D55EF" w:rsidRDefault="00654A46" w:rsidP="00654A46">
      <w:pPr>
        <w:pStyle w:val="21"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</w:pPr>
      <w:r w:rsidRPr="003D55EF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Миссия гимназии</w:t>
      </w:r>
    </w:p>
    <w:p w:rsidR="00654A46" w:rsidRPr="003D55EF" w:rsidRDefault="00654A46" w:rsidP="00654A4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b/>
          <w:i/>
          <w:color w:val="008000"/>
          <w:sz w:val="28"/>
          <w:szCs w:val="28"/>
        </w:rPr>
        <w:t>Миссия гимназии</w:t>
      </w:r>
      <w:r w:rsidRPr="003D55EF">
        <w:rPr>
          <w:rFonts w:ascii="Times New Roman" w:hAnsi="Times New Roman" w:cs="Times New Roman"/>
          <w:sz w:val="28"/>
          <w:szCs w:val="28"/>
        </w:rPr>
        <w:t xml:space="preserve"> заключается в содействии формированию информационно-технологической культуры выпускников, готовых к жизни  в высоко технологичном, конкурентном мире, способных к включению в инновационные процессы современного российского общества; обеспечении современной открытой образовательной среды и комфортных условий для всех  участников образовательных отношений в целях реализации потенциала каждого учащегося в процессе получения образования в соответствии с федеральным государственным стандартом, которое позволит ему  успешно реализовать свои профессиональные планы.</w:t>
      </w:r>
    </w:p>
    <w:p w:rsidR="00654A46" w:rsidRPr="003D55EF" w:rsidRDefault="00654A46" w:rsidP="00654A4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В соответствии с миссией лицея </w:t>
      </w:r>
      <w:r w:rsidRPr="003D55EF">
        <w:rPr>
          <w:rFonts w:ascii="Times New Roman" w:hAnsi="Times New Roman" w:cs="Times New Roman"/>
          <w:b/>
          <w:i/>
          <w:sz w:val="28"/>
          <w:szCs w:val="28"/>
        </w:rPr>
        <w:t>Выпускник гимназии</w:t>
      </w:r>
      <w:r w:rsidRPr="003D55EF">
        <w:rPr>
          <w:rFonts w:ascii="Times New Roman" w:hAnsi="Times New Roman" w:cs="Times New Roman"/>
          <w:sz w:val="28"/>
          <w:szCs w:val="28"/>
        </w:rPr>
        <w:t xml:space="preserve"> – это информационно, творчески и социально развитая личность, способная к самореализации в </w:t>
      </w:r>
      <w:r w:rsidRPr="003D55EF">
        <w:rPr>
          <w:rFonts w:ascii="Times New Roman" w:hAnsi="Times New Roman" w:cs="Times New Roman"/>
          <w:sz w:val="28"/>
          <w:szCs w:val="28"/>
        </w:rPr>
        <w:lastRenderedPageBreak/>
        <w:t>информационно-технологическом обществе, находящемся в постоянном инновационном обновлении. При этом выпускники на уровне основного общего и среднего общего образования обладают следующими компетенциями:</w:t>
      </w:r>
    </w:p>
    <w:p w:rsidR="00654A46" w:rsidRPr="003D55EF" w:rsidRDefault="00654A46" w:rsidP="00654A46">
      <w:pPr>
        <w:pStyle w:val="21"/>
        <w:spacing w:line="276" w:lineRule="auto"/>
        <w:jc w:val="center"/>
        <w:rPr>
          <w:rFonts w:ascii="Times New Roman" w:hAnsi="Times New Roman" w:cs="Times New Roman"/>
          <w:b/>
          <w:i/>
          <w:iCs/>
          <w:color w:val="008000"/>
          <w:sz w:val="28"/>
          <w:szCs w:val="28"/>
        </w:rPr>
      </w:pPr>
      <w:r w:rsidRPr="003D55EF">
        <w:rPr>
          <w:rFonts w:ascii="Times New Roman" w:hAnsi="Times New Roman" w:cs="Times New Roman"/>
          <w:b/>
          <w:i/>
          <w:iCs/>
          <w:color w:val="008000"/>
          <w:sz w:val="28"/>
          <w:szCs w:val="28"/>
        </w:rPr>
        <w:t>Выпускник на уровне основного общего образования:</w:t>
      </w:r>
    </w:p>
    <w:p w:rsidR="00654A46" w:rsidRPr="003D55EF" w:rsidRDefault="00654A46" w:rsidP="00132E79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Модель выпускника является ориентиром для построения образовательного процесса, согласования деятельности различных звеньев и структур гимназии, развертывания контрольно-оценочных и мониторинговых процедур.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Учащиеся, получившие основное общее образование, должны: </w:t>
      </w:r>
    </w:p>
    <w:p w:rsidR="00654A46" w:rsidRPr="003D55EF" w:rsidRDefault="00654A46" w:rsidP="00654A46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освоить на уровне требований государственного стандарта учебный материал по всем предметам учебного плана;</w:t>
      </w:r>
    </w:p>
    <w:p w:rsidR="00654A46" w:rsidRPr="003D55EF" w:rsidRDefault="00654A46" w:rsidP="00654A46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овладеть средствами коммуникации;</w:t>
      </w:r>
    </w:p>
    <w:p w:rsidR="00654A46" w:rsidRPr="003D55EF" w:rsidRDefault="00654A46" w:rsidP="00654A46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достигнуть показателей развития интеллектуальной сферы, достаточной для организации своей познавательной, проектировочной, оценочной деятельности;</w:t>
      </w:r>
    </w:p>
    <w:p w:rsidR="00654A46" w:rsidRPr="003D55EF" w:rsidRDefault="00654A46" w:rsidP="00654A46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знать свои гражданские права и уметь их реализовывать;</w:t>
      </w:r>
    </w:p>
    <w:p w:rsidR="00654A46" w:rsidRPr="003D55EF" w:rsidRDefault="00654A46" w:rsidP="00654A46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уважать свое и чужое достоинство;</w:t>
      </w:r>
    </w:p>
    <w:p w:rsidR="00654A46" w:rsidRPr="003D55EF" w:rsidRDefault="00654A46" w:rsidP="00654A46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уважать собственный труд и труд других людей;</w:t>
      </w:r>
    </w:p>
    <w:p w:rsidR="00654A46" w:rsidRPr="003D55EF" w:rsidRDefault="00654A46" w:rsidP="00654A46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овладеть системой общеучебных умений. 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i/>
          <w:sz w:val="28"/>
          <w:szCs w:val="28"/>
        </w:rPr>
        <w:t xml:space="preserve">Психолого-педагогический портрет выпускника: </w:t>
      </w:r>
      <w:r w:rsidRPr="003D55EF">
        <w:rPr>
          <w:rFonts w:ascii="Times New Roman" w:hAnsi="Times New Roman" w:cs="Times New Roman"/>
          <w:sz w:val="28"/>
          <w:szCs w:val="28"/>
        </w:rPr>
        <w:t xml:space="preserve">аналитико-синтетическое восприятие; наблюдательность; регулируемая память; абстрактное мышление; целеобразование и планирование; способность рассуждать; интеллектуальная познавательная активность; креативность; чувство психологической защищенности. 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5EF">
        <w:rPr>
          <w:rFonts w:ascii="Times New Roman" w:hAnsi="Times New Roman" w:cs="Times New Roman"/>
          <w:i/>
          <w:sz w:val="28"/>
          <w:szCs w:val="28"/>
        </w:rPr>
        <w:t>Личностные качества выпускника:</w:t>
      </w:r>
    </w:p>
    <w:p w:rsidR="00654A46" w:rsidRPr="003D55EF" w:rsidRDefault="00654A46" w:rsidP="00132E79">
      <w:pPr>
        <w:numPr>
          <w:ilvl w:val="0"/>
          <w:numId w:val="39"/>
        </w:numPr>
        <w:tabs>
          <w:tab w:val="left" w:pos="900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социальная взрослость;</w:t>
      </w:r>
    </w:p>
    <w:p w:rsidR="00654A46" w:rsidRPr="003D55EF" w:rsidRDefault="00654A46" w:rsidP="00654A46">
      <w:pPr>
        <w:numPr>
          <w:ilvl w:val="0"/>
          <w:numId w:val="39"/>
        </w:numPr>
        <w:tabs>
          <w:tab w:val="left" w:pos="900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ответственность за свои действия;</w:t>
      </w:r>
    </w:p>
    <w:p w:rsidR="00654A46" w:rsidRPr="003D55EF" w:rsidRDefault="00654A46" w:rsidP="00654A46">
      <w:pPr>
        <w:numPr>
          <w:ilvl w:val="0"/>
          <w:numId w:val="39"/>
        </w:numPr>
        <w:tabs>
          <w:tab w:val="left" w:pos="900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мотивация общественно - полезной деятельности;</w:t>
      </w:r>
    </w:p>
    <w:p w:rsidR="00654A46" w:rsidRPr="003D55EF" w:rsidRDefault="00654A46" w:rsidP="00654A46">
      <w:pPr>
        <w:pStyle w:val="aa"/>
        <w:keepNext/>
        <w:keepLines/>
        <w:numPr>
          <w:ilvl w:val="0"/>
          <w:numId w:val="39"/>
        </w:numPr>
        <w:tabs>
          <w:tab w:val="left" w:pos="900"/>
        </w:tabs>
        <w:spacing w:line="276" w:lineRule="auto"/>
        <w:ind w:hanging="72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познавательные интересы;</w:t>
      </w:r>
    </w:p>
    <w:p w:rsidR="00654A46" w:rsidRPr="003D55EF" w:rsidRDefault="00654A46" w:rsidP="00654A46">
      <w:pPr>
        <w:pStyle w:val="aa"/>
        <w:keepNext/>
        <w:keepLines/>
        <w:numPr>
          <w:ilvl w:val="0"/>
          <w:numId w:val="39"/>
        </w:numPr>
        <w:tabs>
          <w:tab w:val="left" w:pos="900"/>
        </w:tabs>
        <w:spacing w:line="276" w:lineRule="auto"/>
        <w:ind w:hanging="72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самосознание и адекватная самооценка;</w:t>
      </w:r>
    </w:p>
    <w:p w:rsidR="00654A46" w:rsidRPr="003D55EF" w:rsidRDefault="00654A46" w:rsidP="00654A46">
      <w:pPr>
        <w:pStyle w:val="aa"/>
        <w:keepNext/>
        <w:keepLines/>
        <w:numPr>
          <w:ilvl w:val="0"/>
          <w:numId w:val="39"/>
        </w:numPr>
        <w:tabs>
          <w:tab w:val="left" w:pos="900"/>
        </w:tabs>
        <w:spacing w:line="276" w:lineRule="auto"/>
        <w:ind w:hanging="72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потребность в самопознании;</w:t>
      </w:r>
    </w:p>
    <w:p w:rsidR="00654A46" w:rsidRPr="003D55EF" w:rsidRDefault="00654A46" w:rsidP="00654A46">
      <w:pPr>
        <w:pStyle w:val="aa"/>
        <w:keepNext/>
        <w:keepLines/>
        <w:numPr>
          <w:ilvl w:val="0"/>
          <w:numId w:val="39"/>
        </w:numPr>
        <w:tabs>
          <w:tab w:val="left" w:pos="900"/>
        </w:tabs>
        <w:spacing w:line="276" w:lineRule="auto"/>
        <w:ind w:hanging="72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личностное самоопределение;</w:t>
      </w:r>
    </w:p>
    <w:p w:rsidR="00654A46" w:rsidRPr="003D55EF" w:rsidRDefault="00654A46" w:rsidP="00654A46">
      <w:pPr>
        <w:pStyle w:val="aa"/>
        <w:keepNext/>
        <w:keepLines/>
        <w:numPr>
          <w:ilvl w:val="0"/>
          <w:numId w:val="39"/>
        </w:numPr>
        <w:tabs>
          <w:tab w:val="left" w:pos="900"/>
        </w:tabs>
        <w:spacing w:line="276" w:lineRule="auto"/>
        <w:ind w:hanging="72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стремление к самоутверждению;</w:t>
      </w:r>
    </w:p>
    <w:p w:rsidR="00654A46" w:rsidRPr="003D55EF" w:rsidRDefault="00654A46" w:rsidP="00654A46">
      <w:pPr>
        <w:pStyle w:val="aa"/>
        <w:keepNext/>
        <w:keepLines/>
        <w:numPr>
          <w:ilvl w:val="0"/>
          <w:numId w:val="39"/>
        </w:numPr>
        <w:tabs>
          <w:tab w:val="left" w:pos="900"/>
        </w:tabs>
        <w:spacing w:line="276" w:lineRule="auto"/>
        <w:ind w:hanging="72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потребность в общественном признании.</w:t>
      </w:r>
    </w:p>
    <w:p w:rsidR="00654A46" w:rsidRPr="003D55EF" w:rsidRDefault="00654A46" w:rsidP="00654A46">
      <w:pPr>
        <w:pStyle w:val="21"/>
        <w:tabs>
          <w:tab w:val="left" w:pos="540"/>
        </w:tabs>
        <w:spacing w:line="276" w:lineRule="auto"/>
        <w:jc w:val="center"/>
        <w:rPr>
          <w:rFonts w:ascii="Times New Roman" w:hAnsi="Times New Roman" w:cs="Times New Roman"/>
          <w:b/>
          <w:i/>
          <w:iCs/>
          <w:color w:val="008000"/>
          <w:sz w:val="28"/>
          <w:szCs w:val="28"/>
        </w:rPr>
      </w:pPr>
      <w:r w:rsidRPr="003D55EF">
        <w:rPr>
          <w:rFonts w:ascii="Times New Roman" w:hAnsi="Times New Roman" w:cs="Times New Roman"/>
          <w:b/>
          <w:i/>
          <w:iCs/>
          <w:color w:val="008000"/>
          <w:sz w:val="28"/>
          <w:szCs w:val="28"/>
        </w:rPr>
        <w:t>Выпускник на уровне среднего общего образования:</w:t>
      </w:r>
    </w:p>
    <w:p w:rsidR="00654A46" w:rsidRPr="003D55EF" w:rsidRDefault="00654A46" w:rsidP="00654A46">
      <w:pPr>
        <w:numPr>
          <w:ilvl w:val="0"/>
          <w:numId w:val="40"/>
        </w:numPr>
        <w:tabs>
          <w:tab w:val="left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личность, владеющая уровнем образовательной компетенции, физически и нравственно здоровая, духовно богатая, творчески мыслящая, социально активная, способная определять и реализовывать индивидуальный маршрут развития.</w:t>
      </w:r>
    </w:p>
    <w:p w:rsidR="00654A46" w:rsidRPr="003D55EF" w:rsidRDefault="00654A46" w:rsidP="00654A4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5EF">
        <w:rPr>
          <w:rFonts w:ascii="Times New Roman" w:hAnsi="Times New Roman" w:cs="Times New Roman"/>
          <w:i/>
          <w:sz w:val="28"/>
          <w:szCs w:val="28"/>
        </w:rPr>
        <w:t>Выпускник должен:</w:t>
      </w:r>
    </w:p>
    <w:p w:rsidR="00654A46" w:rsidRPr="003D55EF" w:rsidRDefault="00654A46" w:rsidP="00654A46">
      <w:pPr>
        <w:numPr>
          <w:ilvl w:val="0"/>
          <w:numId w:val="40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уметь самостоятельно и мотивированно организовывать свою познавательную деятельность (от постановки цели до получения и оценки </w:t>
      </w:r>
      <w:r w:rsidRPr="003D55EF">
        <w:rPr>
          <w:rFonts w:ascii="Times New Roman" w:hAnsi="Times New Roman" w:cs="Times New Roman"/>
          <w:sz w:val="28"/>
          <w:szCs w:val="28"/>
        </w:rPr>
        <w:lastRenderedPageBreak/>
        <w:t>результата); использовать элементы причинно-следственного и структурно-функционального анализа; исследовать несложные реальные связи и зависимости; определять сущностную характеристику изучаемого объекта (самостоятельный выбор критериев для сравнения, сопоставления, оценки и классификации объектов);</w:t>
      </w:r>
    </w:p>
    <w:p w:rsidR="00654A46" w:rsidRPr="003D55EF" w:rsidRDefault="00654A46" w:rsidP="00654A46">
      <w:pPr>
        <w:numPr>
          <w:ilvl w:val="0"/>
          <w:numId w:val="40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участвовать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приемами прогноза.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5EF">
        <w:rPr>
          <w:rFonts w:ascii="Times New Roman" w:hAnsi="Times New Roman" w:cs="Times New Roman"/>
          <w:i/>
          <w:sz w:val="28"/>
          <w:szCs w:val="28"/>
        </w:rPr>
        <w:t>Рефлексия и аналитические способности:</w:t>
      </w:r>
    </w:p>
    <w:p w:rsidR="00654A46" w:rsidRPr="003D55EF" w:rsidRDefault="00654A46" w:rsidP="00132E79">
      <w:pPr>
        <w:numPr>
          <w:ilvl w:val="0"/>
          <w:numId w:val="41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уметь объективно оценивать свои учебные достижения, поведение, черты своей личности;</w:t>
      </w:r>
    </w:p>
    <w:p w:rsidR="00654A46" w:rsidRPr="003D55EF" w:rsidRDefault="00654A46" w:rsidP="00654A46">
      <w:pPr>
        <w:numPr>
          <w:ilvl w:val="0"/>
          <w:numId w:val="41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учитывать мнение других людей при определении собственной позиции и самооценки;</w:t>
      </w:r>
    </w:p>
    <w:p w:rsidR="00654A46" w:rsidRPr="003D55EF" w:rsidRDefault="00654A46" w:rsidP="00654A46">
      <w:pPr>
        <w:numPr>
          <w:ilvl w:val="0"/>
          <w:numId w:val="41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соотносить приложенные усилия с полученными результатами своей деятельности;</w:t>
      </w:r>
    </w:p>
    <w:p w:rsidR="00654A46" w:rsidRPr="003D55EF" w:rsidRDefault="00654A46" w:rsidP="00654A46">
      <w:pPr>
        <w:numPr>
          <w:ilvl w:val="0"/>
          <w:numId w:val="41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владеть навыками организации и участия в коллективной деятельности; постановки общей цели и определение средств ее достижения;</w:t>
      </w:r>
    </w:p>
    <w:p w:rsidR="00654A46" w:rsidRPr="003D55EF" w:rsidRDefault="00654A46" w:rsidP="00654A46">
      <w:pPr>
        <w:numPr>
          <w:ilvl w:val="0"/>
          <w:numId w:val="41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иметь осознание своей национальной, социальной, конфессиональной принадлежности; иметь определение собственного отношения к явлениям социальной жизни; уметь отстаивать свою гражданскую позицию, свои мировоззренческие взгляды.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5EF">
        <w:rPr>
          <w:rFonts w:ascii="Times New Roman" w:hAnsi="Times New Roman" w:cs="Times New Roman"/>
          <w:i/>
          <w:sz w:val="28"/>
          <w:szCs w:val="28"/>
        </w:rPr>
        <w:t>Функциональная грамотность:</w:t>
      </w:r>
    </w:p>
    <w:p w:rsidR="00654A46" w:rsidRPr="003D55EF" w:rsidRDefault="00654A46" w:rsidP="00132E79">
      <w:pPr>
        <w:numPr>
          <w:ilvl w:val="0"/>
          <w:numId w:val="42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уметь работать с информацией, выраженной в разных знаковых системах; знать и уметь использовать родной и иностранный языки;</w:t>
      </w:r>
    </w:p>
    <w:p w:rsidR="00654A46" w:rsidRPr="003D55EF" w:rsidRDefault="00654A46" w:rsidP="00654A46">
      <w:pPr>
        <w:numPr>
          <w:ilvl w:val="0"/>
          <w:numId w:val="42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обладать компьютерной, технической, валеологической, этической, психологической, эстетической грамотностью.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5EF">
        <w:rPr>
          <w:rFonts w:ascii="Times New Roman" w:hAnsi="Times New Roman" w:cs="Times New Roman"/>
          <w:i/>
          <w:sz w:val="28"/>
          <w:szCs w:val="28"/>
        </w:rPr>
        <w:t>Уровень воспитанности</w:t>
      </w:r>
    </w:p>
    <w:p w:rsidR="00654A46" w:rsidRPr="003D55EF" w:rsidRDefault="00654A46" w:rsidP="00132E79">
      <w:pPr>
        <w:numPr>
          <w:ilvl w:val="0"/>
          <w:numId w:val="43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обладать ценностными ориентациями: положительное отношение к учебному труду, уважительное отношение к педагогу, к коллективу учащихся, родителям, к самому себе;</w:t>
      </w:r>
    </w:p>
    <w:p w:rsidR="00654A46" w:rsidRPr="003D55EF" w:rsidRDefault="00654A46" w:rsidP="00654A46">
      <w:pPr>
        <w:numPr>
          <w:ilvl w:val="0"/>
          <w:numId w:val="43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иметь социальную активность: обладает организаторскими способностями, деловитостью, предприимчивостью;</w:t>
      </w:r>
    </w:p>
    <w:p w:rsidR="00654A46" w:rsidRPr="003D55EF" w:rsidRDefault="00654A46" w:rsidP="00654A46">
      <w:pPr>
        <w:numPr>
          <w:ilvl w:val="0"/>
          <w:numId w:val="43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уметь брать ответственность на себя за события, которые происходят в сфере контроля учащихся;</w:t>
      </w:r>
    </w:p>
    <w:p w:rsidR="00654A46" w:rsidRPr="003D55EF" w:rsidRDefault="00654A46" w:rsidP="00654A46">
      <w:pPr>
        <w:numPr>
          <w:ilvl w:val="0"/>
          <w:numId w:val="43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иметь сформированную интеллектуальная зрелость, достаточно высокий уровень нравственного сознания, готовность к самоопределению в будущей профессии.</w:t>
      </w:r>
    </w:p>
    <w:p w:rsidR="00654A46" w:rsidRPr="003D55EF" w:rsidRDefault="00654A46" w:rsidP="00654A4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5EF">
        <w:rPr>
          <w:rFonts w:ascii="Times New Roman" w:hAnsi="Times New Roman" w:cs="Times New Roman"/>
          <w:i/>
          <w:sz w:val="28"/>
          <w:szCs w:val="28"/>
        </w:rPr>
        <w:t>Уровень развития</w:t>
      </w:r>
    </w:p>
    <w:p w:rsidR="00654A46" w:rsidRPr="003D55EF" w:rsidRDefault="00654A46" w:rsidP="00654A46">
      <w:pPr>
        <w:numPr>
          <w:ilvl w:val="0"/>
          <w:numId w:val="44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обладать логической, произвольной, опосредованной памятью;</w:t>
      </w:r>
    </w:p>
    <w:p w:rsidR="00654A46" w:rsidRPr="003D55EF" w:rsidRDefault="00654A46" w:rsidP="00654A46">
      <w:pPr>
        <w:numPr>
          <w:ilvl w:val="0"/>
          <w:numId w:val="44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lastRenderedPageBreak/>
        <w:t>отличаться повышенной познавательной и творческой активностью, стремится узнать что-то новое, чему-либо научиться;</w:t>
      </w:r>
    </w:p>
    <w:p w:rsidR="00654A46" w:rsidRPr="003D55EF" w:rsidRDefault="00654A46" w:rsidP="00654A46">
      <w:pPr>
        <w:numPr>
          <w:ilvl w:val="0"/>
          <w:numId w:val="44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иметь на высоком уровне развитую монологическую, письменную речь;</w:t>
      </w:r>
    </w:p>
    <w:p w:rsidR="00654A46" w:rsidRPr="003D55EF" w:rsidRDefault="00654A46" w:rsidP="00654A46">
      <w:pPr>
        <w:numPr>
          <w:ilvl w:val="0"/>
          <w:numId w:val="44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иметь развитые волевые качества (от умения управлять собой, концентрировать усилия, выдерживать и выносить большие нагрузки до способности управлять деятельностью, добиваться в ней высоких результатов);</w:t>
      </w:r>
    </w:p>
    <w:p w:rsidR="00654A46" w:rsidRPr="003D55EF" w:rsidRDefault="00654A46" w:rsidP="00654A46">
      <w:pPr>
        <w:numPr>
          <w:ilvl w:val="0"/>
          <w:numId w:val="44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быть физически развитым и здоровым, выполнять в практической деятельности и в повседневной жизни экологические требования.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i/>
          <w:sz w:val="28"/>
          <w:szCs w:val="28"/>
        </w:rPr>
        <w:t>Социализированность</w:t>
      </w:r>
      <w:r w:rsidRPr="003D55EF">
        <w:rPr>
          <w:rFonts w:ascii="Times New Roman" w:hAnsi="Times New Roman" w:cs="Times New Roman"/>
          <w:sz w:val="28"/>
          <w:szCs w:val="28"/>
        </w:rPr>
        <w:t xml:space="preserve"> (готовность к успешной самореализации)</w:t>
      </w:r>
    </w:p>
    <w:p w:rsidR="00654A46" w:rsidRPr="003D55EF" w:rsidRDefault="00654A46" w:rsidP="00132E79">
      <w:pPr>
        <w:numPr>
          <w:ilvl w:val="0"/>
          <w:numId w:val="45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уметь осуществлять осознанный выбор путей продолжения образования или будущей профессиональной деятельности;</w:t>
      </w:r>
    </w:p>
    <w:p w:rsidR="00654A46" w:rsidRPr="003D55EF" w:rsidRDefault="00654A46" w:rsidP="00654A46">
      <w:pPr>
        <w:numPr>
          <w:ilvl w:val="0"/>
          <w:numId w:val="45"/>
        </w:numPr>
        <w:tabs>
          <w:tab w:val="clear" w:pos="1211"/>
          <w:tab w:val="num" w:pos="900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обладать практическими умениями и навыками в труде, которые в будущем могут понадобиться для совершенствования профессиональных способностей.</w:t>
      </w:r>
    </w:p>
    <w:p w:rsidR="00654A46" w:rsidRPr="003D55EF" w:rsidRDefault="00654A46" w:rsidP="00654A4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06859157"/>
      <w:r w:rsidRPr="003D55EF">
        <w:rPr>
          <w:rFonts w:ascii="Times New Roman" w:hAnsi="Times New Roman" w:cs="Times New Roman"/>
          <w:sz w:val="28"/>
          <w:szCs w:val="28"/>
        </w:rPr>
        <w:t>Для достижения наилучших результатов, систематизации мероприятий по различным направлениям деятельности, более детального контроля и управления изменениями в ходе ее реализации, предлагаемая программа развития содержит следующие подпрограммы:</w:t>
      </w:r>
    </w:p>
    <w:p w:rsidR="00D97B2F" w:rsidRPr="003D55EF" w:rsidRDefault="00D97B2F" w:rsidP="00654A46">
      <w:pPr>
        <w:pStyle w:val="12"/>
        <w:spacing w:line="276" w:lineRule="auto"/>
        <w:jc w:val="right"/>
        <w:rPr>
          <w:sz w:val="28"/>
          <w:szCs w:val="28"/>
        </w:rPr>
      </w:pPr>
    </w:p>
    <w:p w:rsidR="00D97B2F" w:rsidRPr="003D55EF" w:rsidRDefault="00D97B2F" w:rsidP="00654A46">
      <w:pPr>
        <w:pStyle w:val="12"/>
        <w:spacing w:line="276" w:lineRule="auto"/>
        <w:jc w:val="right"/>
        <w:rPr>
          <w:sz w:val="28"/>
          <w:szCs w:val="28"/>
        </w:rPr>
      </w:pPr>
    </w:p>
    <w:p w:rsidR="00D97B2F" w:rsidRPr="003D55EF" w:rsidRDefault="00D97B2F" w:rsidP="00654A46">
      <w:pPr>
        <w:pStyle w:val="12"/>
        <w:spacing w:line="276" w:lineRule="auto"/>
        <w:jc w:val="right"/>
        <w:rPr>
          <w:sz w:val="28"/>
          <w:szCs w:val="28"/>
        </w:rPr>
      </w:pPr>
    </w:p>
    <w:p w:rsidR="00D97B2F" w:rsidRPr="003D55EF" w:rsidRDefault="00D97B2F" w:rsidP="00654A46">
      <w:pPr>
        <w:pStyle w:val="12"/>
        <w:spacing w:line="276" w:lineRule="auto"/>
        <w:jc w:val="right"/>
        <w:rPr>
          <w:sz w:val="28"/>
          <w:szCs w:val="28"/>
        </w:rPr>
      </w:pPr>
    </w:p>
    <w:p w:rsidR="007A522B" w:rsidRDefault="007A522B" w:rsidP="00654A46">
      <w:pPr>
        <w:pStyle w:val="12"/>
        <w:spacing w:line="276" w:lineRule="auto"/>
        <w:jc w:val="right"/>
        <w:rPr>
          <w:sz w:val="28"/>
          <w:szCs w:val="28"/>
        </w:rPr>
        <w:sectPr w:rsidR="007A522B" w:rsidSect="00771579">
          <w:pgSz w:w="11906" w:h="16838"/>
          <w:pgMar w:top="851" w:right="851" w:bottom="851" w:left="851" w:header="709" w:footer="709" w:gutter="0"/>
          <w:pgNumType w:fmt="numberInDash"/>
          <w:cols w:space="708"/>
          <w:titlePg/>
          <w:docGrid w:linePitch="360"/>
        </w:sectPr>
      </w:pPr>
    </w:p>
    <w:p w:rsidR="00D97B2F" w:rsidRPr="003D55EF" w:rsidRDefault="00D97B2F" w:rsidP="00654A46">
      <w:pPr>
        <w:pStyle w:val="12"/>
        <w:spacing w:line="276" w:lineRule="auto"/>
        <w:jc w:val="right"/>
        <w:rPr>
          <w:sz w:val="28"/>
          <w:szCs w:val="28"/>
        </w:rPr>
      </w:pPr>
    </w:p>
    <w:p w:rsidR="006D725B" w:rsidRPr="003D55EF" w:rsidRDefault="00D97B2F" w:rsidP="006D725B">
      <w:pPr>
        <w:pStyle w:val="12"/>
        <w:spacing w:line="276" w:lineRule="auto"/>
        <w:jc w:val="center"/>
        <w:rPr>
          <w:b/>
          <w:sz w:val="28"/>
          <w:szCs w:val="28"/>
        </w:rPr>
      </w:pPr>
      <w:r w:rsidRPr="003D55EF">
        <w:rPr>
          <w:b/>
          <w:sz w:val="28"/>
          <w:szCs w:val="28"/>
        </w:rPr>
        <w:t xml:space="preserve">ПОДПРОГРАММА 1. </w:t>
      </w:r>
    </w:p>
    <w:p w:rsidR="006D725B" w:rsidRPr="003D55EF" w:rsidRDefault="00D97B2F" w:rsidP="006D725B">
      <w:pPr>
        <w:pStyle w:val="12"/>
        <w:spacing w:line="276" w:lineRule="auto"/>
        <w:jc w:val="center"/>
        <w:rPr>
          <w:b/>
          <w:sz w:val="28"/>
          <w:szCs w:val="28"/>
        </w:rPr>
      </w:pPr>
      <w:r w:rsidRPr="003D55EF">
        <w:rPr>
          <w:b/>
          <w:sz w:val="28"/>
          <w:szCs w:val="28"/>
        </w:rPr>
        <w:t xml:space="preserve">«РАСШИРЕНИЕ ОБРАЗОВАТЕЛЬНОГО ПРОСТРАНСТВА </w:t>
      </w:r>
      <w:r w:rsidR="006D725B" w:rsidRPr="003D55EF">
        <w:rPr>
          <w:b/>
          <w:sz w:val="28"/>
          <w:szCs w:val="28"/>
        </w:rPr>
        <w:t>ГИМНАЗИИ</w:t>
      </w:r>
      <w:r w:rsidRPr="003D55EF">
        <w:rPr>
          <w:b/>
          <w:sz w:val="28"/>
          <w:szCs w:val="28"/>
        </w:rPr>
        <w:t xml:space="preserve"> КАК СРЕДСТВО СОЦИАЛИЗАЦИИ ОБУЧАЮЩИХСЯ»</w:t>
      </w:r>
    </w:p>
    <w:p w:rsidR="006D725B" w:rsidRPr="003D55EF" w:rsidRDefault="006D725B" w:rsidP="00D97B2F">
      <w:pPr>
        <w:pStyle w:val="12"/>
        <w:spacing w:line="276" w:lineRule="auto"/>
        <w:rPr>
          <w:b/>
          <w:sz w:val="28"/>
          <w:szCs w:val="28"/>
        </w:rPr>
      </w:pPr>
      <w:r w:rsidRPr="003D55EF">
        <w:rPr>
          <w:b/>
          <w:sz w:val="28"/>
          <w:szCs w:val="28"/>
        </w:rPr>
        <w:t>Механизм реализации по основным направлениям деятельности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1. Уроки патриотизма и гражданственности. 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2. Организация участия гимназистов  в работе волонтерского движения, расширение шефской помощи ветеранам 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>3. Планирование системы мероприятий по патриотическому воспитанию.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 4. Организация внеклассной деятельности учащихся по историко-краеведческому, литературно-краеведческому направлениям. 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>5. Организация проектной и исследовательской деятельности по истории России, истории и культуре Сыктывкара, основам правовых знаний.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 6. Организация исследовательской работы по истории гимназии. 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>7. Проведение благотворительных акций (по совершенствованию экологической обстановки в микрорайоне, помощи ветеранам и т.п.)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 8. Участие в социальных проектах в рамках сетевого взаимодействия с социальными партнерами .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9. Создание условий для развития коммуникативной компетенции учащихся, как средства адаптации к новому языковому миру. 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10. Участие в международных, российских, региональных, муниципальных проектах, в том числе сетевых, направленных на вовлечение учащихся в общение. 11. Профориентационные встречи и мастер классы с интересными родителями, выпускниками. 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>12. Разработка и реализация различных форм ранней профориентации учащихся на второй и третьей ступенях образования. Реализация проекта "Билет в будущее" начиная с 6 класса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 14. Система информационной и методической поддержки воспитательной работы по направлениям.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>Реализация данной подпрограммы  будет осуществляться  через работу гимназии над следующими проектами: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1. Проект «Мы граждане России» 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2. Проект «По страницам Летописи гимназии» 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3. Проект « Твой след на Земле» (экология) 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>4. Проект «Выбираю свое будущее» (профориентация)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b/>
          <w:sz w:val="28"/>
          <w:szCs w:val="28"/>
        </w:rPr>
        <w:t>Индикаторы</w:t>
      </w:r>
      <w:r w:rsidRPr="003D55EF">
        <w:rPr>
          <w:sz w:val="28"/>
          <w:szCs w:val="28"/>
        </w:rPr>
        <w:t>: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 - Доля обучащихся, участников тематических мероприятий проекта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 - Увеличение доли педагогов, включенных в реализацию проекта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 - Доля обучащихся, принимающих участие в проектной и исследовательской работе по истории России, истории и культуре Сыктывкара, основам правовых знаний.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lastRenderedPageBreak/>
        <w:t xml:space="preserve"> - Доля педагогических работников ОУ, реализующих авторские программы дополнительного образования детей по данному направлению, к общему количеству педагогических работников гимназии 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>- Наличие программ и проектов по использованию в воспитательном процессе культурного потенциала Сыктывкара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>- Наличие социальных проектов в рамках сетевого взаимодействия с социальными партнерами Сыктывкара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 - Количество методических разработок, сценариев, рекомендаций, публикаций созданных педагогами в ходе реализации программы по проектам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>. - Система педагогических условий для развития коммуникативной компетенции учащихся, как средства адаптации к новому языковому миру.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b/>
          <w:sz w:val="28"/>
          <w:szCs w:val="28"/>
        </w:rPr>
        <w:t>Ожидаемые результаты:</w:t>
      </w:r>
      <w:r w:rsidRPr="003D55EF">
        <w:rPr>
          <w:sz w:val="28"/>
          <w:szCs w:val="28"/>
        </w:rPr>
        <w:t xml:space="preserve"> 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-Создание условий для развития гражданской активности, накопления учащимися опыта реальных социально значимых дел. 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- Повышение уровня правовой культуры учащихся 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>- Сохранение традиций, изучение истории гимназии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>. - Формирование социальной и коммуникативной компетентности гимназистов</w:t>
      </w:r>
    </w:p>
    <w:p w:rsidR="006D725B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. - Воспитание уважения к закону, праву, правам других людей и ответственности перед обществом. </w:t>
      </w:r>
    </w:p>
    <w:p w:rsidR="00D51793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>- Развитие чувства ответственности за сохранение мирового культурного наследия.</w:t>
      </w:r>
    </w:p>
    <w:p w:rsidR="00654A46" w:rsidRPr="003D55EF" w:rsidRDefault="006D725B" w:rsidP="00D97B2F">
      <w:pPr>
        <w:pStyle w:val="12"/>
        <w:spacing w:line="276" w:lineRule="auto"/>
        <w:rPr>
          <w:sz w:val="28"/>
          <w:szCs w:val="28"/>
        </w:rPr>
      </w:pPr>
      <w:r w:rsidRPr="003D55EF">
        <w:rPr>
          <w:sz w:val="28"/>
          <w:szCs w:val="28"/>
        </w:rPr>
        <w:t xml:space="preserve"> - Удовлетворённость учащихся, родителей и педагогов жизнедеятельностью школы.</w:t>
      </w:r>
      <w:r w:rsidR="00654A46" w:rsidRPr="003D55EF">
        <w:rPr>
          <w:sz w:val="28"/>
          <w:szCs w:val="28"/>
        </w:rPr>
        <w:t>       </w:t>
      </w:r>
    </w:p>
    <w:p w:rsidR="00654A46" w:rsidRPr="003D55EF" w:rsidRDefault="00654A46" w:rsidP="00654A46">
      <w:pPr>
        <w:pStyle w:val="12"/>
        <w:spacing w:line="276" w:lineRule="auto"/>
        <w:jc w:val="right"/>
        <w:rPr>
          <w:i/>
          <w:sz w:val="28"/>
          <w:szCs w:val="28"/>
        </w:rPr>
      </w:pPr>
      <w:r w:rsidRPr="003D55EF">
        <w:rPr>
          <w:sz w:val="28"/>
          <w:szCs w:val="28"/>
        </w:rPr>
        <w:t>   </w:t>
      </w:r>
    </w:p>
    <w:p w:rsidR="00654A46" w:rsidRPr="003D55EF" w:rsidRDefault="00654A46" w:rsidP="00654A46">
      <w:pPr>
        <w:pStyle w:val="Default"/>
        <w:spacing w:line="276" w:lineRule="auto"/>
        <w:ind w:firstLine="540"/>
        <w:jc w:val="both"/>
        <w:rPr>
          <w:color w:val="auto"/>
          <w:sz w:val="28"/>
          <w:szCs w:val="28"/>
        </w:rPr>
        <w:sectPr w:rsidR="00654A46" w:rsidRPr="003D55EF" w:rsidSect="00771579">
          <w:pgSz w:w="11906" w:h="16838"/>
          <w:pgMar w:top="851" w:right="851" w:bottom="851" w:left="851" w:header="709" w:footer="709" w:gutter="0"/>
          <w:pgNumType w:fmt="numberInDash"/>
          <w:cols w:space="708"/>
          <w:titlePg/>
          <w:docGrid w:linePitch="360"/>
        </w:sectPr>
      </w:pPr>
    </w:p>
    <w:p w:rsidR="006D5758" w:rsidRPr="003D55EF" w:rsidRDefault="006D5758" w:rsidP="006D57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ПОДПРОГРАММЫ</w:t>
      </w:r>
      <w:r w:rsidRPr="003D55EF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654A46" w:rsidRPr="003D55EF" w:rsidRDefault="00654A46" w:rsidP="00654A46">
      <w:pPr>
        <w:tabs>
          <w:tab w:val="left" w:pos="666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D55EF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«ОДАРЕННЫЕ ДЕТИ»</w:t>
      </w:r>
    </w:p>
    <w:p w:rsidR="00654A46" w:rsidRPr="003D55EF" w:rsidRDefault="00654A46" w:rsidP="00654A46">
      <w:pPr>
        <w:pStyle w:val="12"/>
        <w:spacing w:line="276" w:lineRule="auto"/>
        <w:jc w:val="center"/>
        <w:rPr>
          <w:b/>
          <w:color w:val="002060"/>
          <w:sz w:val="28"/>
          <w:szCs w:val="28"/>
        </w:rPr>
      </w:pPr>
      <w:r w:rsidRPr="003D55EF">
        <w:rPr>
          <w:b/>
          <w:color w:val="002060"/>
          <w:sz w:val="28"/>
          <w:szCs w:val="28"/>
        </w:rPr>
        <w:t>(развитие системы поддержки талантливых детей)</w:t>
      </w:r>
    </w:p>
    <w:p w:rsidR="00654A46" w:rsidRPr="003D55EF" w:rsidRDefault="00654A46" w:rsidP="00654A46">
      <w:pPr>
        <w:pStyle w:val="12"/>
        <w:spacing w:line="276" w:lineRule="auto"/>
        <w:ind w:left="1068"/>
        <w:jc w:val="right"/>
        <w:rPr>
          <w:i/>
          <w:sz w:val="28"/>
          <w:szCs w:val="28"/>
        </w:rPr>
      </w:pPr>
      <w:r w:rsidRPr="003D55EF">
        <w:rPr>
          <w:i/>
          <w:sz w:val="28"/>
          <w:szCs w:val="28"/>
        </w:rPr>
        <w:t>    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Подпрограмма направлена на обновление уже существующих образовательных программ гимназии в условиях введения ФГОС на основе реализации принципов вариативности, доступности, качества образования, с учетом возрастных особенностей, способностей и потребностей учащихся.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Расширение вариативности образовательной среды школы: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развитие и расширение ученической исследовательской деятельности;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расширение спектра образовательных услуг (кружки, факультативы);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использование возможностей дистанционного образования;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- привлечение социальных партнеров к участию в гимназических долговременных проектах.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Создание образовательного пространства самостоятельного, продуктивного, ответственного действия гимназиста - пространства, способствующего раскрытию и оптимальному развитию всех видов одаренности учащихся.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Формирование новой образовательной культуры: обучение через деятельность, компетентностный подход, проектные технологии, развитие исследовательской культуры и самостоятельности и т.д.</w:t>
      </w:r>
    </w:p>
    <w:p w:rsidR="00654A46" w:rsidRPr="003D55EF" w:rsidRDefault="00654A46" w:rsidP="00132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b/>
          <w:sz w:val="28"/>
          <w:szCs w:val="28"/>
        </w:rPr>
        <w:t>Целью</w:t>
      </w:r>
      <w:r w:rsidRPr="003D55EF">
        <w:rPr>
          <w:rFonts w:ascii="Times New Roman" w:hAnsi="Times New Roman" w:cs="Times New Roman"/>
          <w:sz w:val="28"/>
          <w:szCs w:val="28"/>
        </w:rPr>
        <w:t xml:space="preserve"> подпрограммы является создание образовательного пространства, способствующего раскрытию и оптимальному развитию всех видов одаренности учащихся.</w:t>
      </w:r>
    </w:p>
    <w:p w:rsidR="00654A46" w:rsidRPr="003D55EF" w:rsidRDefault="00654A46" w:rsidP="00654A46">
      <w:pPr>
        <w:pStyle w:val="12"/>
        <w:spacing w:line="276" w:lineRule="auto"/>
        <w:ind w:left="1068"/>
        <w:jc w:val="right"/>
        <w:rPr>
          <w:b/>
          <w:i/>
          <w:color w:val="008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4122"/>
        <w:gridCol w:w="1484"/>
        <w:gridCol w:w="2084"/>
      </w:tblGrid>
      <w:tr w:rsidR="00654A46" w:rsidRPr="003D55EF" w:rsidTr="00111132">
        <w:trPr>
          <w:trHeight w:val="70"/>
          <w:tblHeader/>
          <w:jc w:val="center"/>
        </w:trPr>
        <w:tc>
          <w:tcPr>
            <w:tcW w:w="2434" w:type="dxa"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55EF">
              <w:rPr>
                <w:b/>
                <w:sz w:val="28"/>
                <w:szCs w:val="28"/>
              </w:rPr>
              <w:t>Реализуемые задачи</w:t>
            </w:r>
          </w:p>
        </w:tc>
        <w:tc>
          <w:tcPr>
            <w:tcW w:w="4122" w:type="dxa"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55EF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1484" w:type="dxa"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55E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84" w:type="dxa"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55E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54A46" w:rsidRPr="003D55EF" w:rsidTr="00111132">
        <w:trPr>
          <w:trHeight w:val="529"/>
          <w:jc w:val="center"/>
        </w:trPr>
        <w:tc>
          <w:tcPr>
            <w:tcW w:w="2434" w:type="dxa"/>
            <w:vMerge w:val="restart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Обновление содержания образования </w:t>
            </w:r>
          </w:p>
        </w:tc>
        <w:tc>
          <w:tcPr>
            <w:tcW w:w="4122" w:type="dxa"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Разработка и реализация программ внеурочной деятельности</w:t>
            </w:r>
          </w:p>
        </w:tc>
        <w:tc>
          <w:tcPr>
            <w:tcW w:w="1484" w:type="dxa"/>
            <w:vAlign w:val="center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2019-2022</w:t>
            </w:r>
            <w:r w:rsidR="00654A46" w:rsidRPr="003D55EF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084" w:type="dxa"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ВР, педагог-психолог</w:t>
            </w:r>
          </w:p>
        </w:tc>
      </w:tr>
      <w:tr w:rsidR="00654A46" w:rsidRPr="003D55EF" w:rsidTr="00111132">
        <w:trPr>
          <w:trHeight w:val="529"/>
          <w:jc w:val="center"/>
        </w:trPr>
        <w:tc>
          <w:tcPr>
            <w:tcW w:w="2434" w:type="dxa"/>
            <w:vMerge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Создание банка программ внеурочной деятельности</w:t>
            </w:r>
          </w:p>
        </w:tc>
        <w:tc>
          <w:tcPr>
            <w:tcW w:w="1484" w:type="dxa"/>
            <w:vAlign w:val="center"/>
          </w:tcPr>
          <w:p w:rsidR="00654A46" w:rsidRPr="003D55EF" w:rsidRDefault="001811ED" w:rsidP="001811ED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 w:rsidR="00654A46" w:rsidRPr="003D55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ВР</w:t>
            </w:r>
          </w:p>
        </w:tc>
      </w:tr>
      <w:tr w:rsidR="00654A46" w:rsidRPr="003D55EF" w:rsidTr="00111132">
        <w:trPr>
          <w:trHeight w:val="529"/>
          <w:jc w:val="center"/>
        </w:trPr>
        <w:tc>
          <w:tcPr>
            <w:tcW w:w="2434" w:type="dxa"/>
            <w:vMerge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Возможность выбора элективных курсов, соответствующих способностям и образовательным потребностям учащихся</w:t>
            </w:r>
          </w:p>
        </w:tc>
        <w:tc>
          <w:tcPr>
            <w:tcW w:w="1484" w:type="dxa"/>
          </w:tcPr>
          <w:p w:rsidR="00654A46" w:rsidRPr="003D55EF" w:rsidRDefault="001811ED" w:rsidP="00654A46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  <w:tc>
          <w:tcPr>
            <w:tcW w:w="2084" w:type="dxa"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УВР</w:t>
            </w:r>
          </w:p>
        </w:tc>
      </w:tr>
      <w:tr w:rsidR="00F22C18" w:rsidRPr="003D55EF" w:rsidTr="00F22C18">
        <w:trPr>
          <w:trHeight w:val="1642"/>
          <w:jc w:val="center"/>
        </w:trPr>
        <w:tc>
          <w:tcPr>
            <w:tcW w:w="2434" w:type="dxa"/>
            <w:vMerge w:val="restart"/>
          </w:tcPr>
          <w:p w:rsidR="00F22C18" w:rsidRPr="003D55EF" w:rsidRDefault="00F22C18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lastRenderedPageBreak/>
              <w:t>Развитие исследовательской деятельности</w:t>
            </w:r>
          </w:p>
        </w:tc>
        <w:tc>
          <w:tcPr>
            <w:tcW w:w="4122" w:type="dxa"/>
          </w:tcPr>
          <w:p w:rsidR="00F22C18" w:rsidRPr="003D55EF" w:rsidRDefault="00F22C18" w:rsidP="00F22C18">
            <w:pPr>
              <w:pStyle w:val="2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 банка данных о научно – практических конференциях, конкурсах, олимпиадах, викторинах  для учащихся.</w:t>
            </w:r>
          </w:p>
        </w:tc>
        <w:tc>
          <w:tcPr>
            <w:tcW w:w="1484" w:type="dxa"/>
          </w:tcPr>
          <w:p w:rsidR="00F22C18" w:rsidRPr="003D55EF" w:rsidRDefault="001811ED" w:rsidP="00654A46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84" w:type="dxa"/>
          </w:tcPr>
          <w:p w:rsidR="00F22C18" w:rsidRPr="003D55EF" w:rsidRDefault="00F22C18" w:rsidP="00654A46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Зам. директора по НМР</w:t>
            </w:r>
          </w:p>
        </w:tc>
      </w:tr>
      <w:tr w:rsidR="00654A46" w:rsidRPr="003D55EF" w:rsidTr="00111132">
        <w:trPr>
          <w:trHeight w:val="70"/>
          <w:jc w:val="center"/>
        </w:trPr>
        <w:tc>
          <w:tcPr>
            <w:tcW w:w="2434" w:type="dxa"/>
            <w:vMerge/>
          </w:tcPr>
          <w:p w:rsidR="00654A46" w:rsidRPr="003D55EF" w:rsidRDefault="00654A46" w:rsidP="00654A46">
            <w:pPr>
              <w:pStyle w:val="2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654A46" w:rsidRPr="003D55EF" w:rsidRDefault="00654A46" w:rsidP="00654A46">
            <w:pPr>
              <w:pStyle w:val="2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Популяризация исследовательской деятельности учащихся через СМИ гимназии.</w:t>
            </w:r>
          </w:p>
        </w:tc>
        <w:tc>
          <w:tcPr>
            <w:tcW w:w="1484" w:type="dxa"/>
          </w:tcPr>
          <w:p w:rsidR="00654A46" w:rsidRPr="003D55EF" w:rsidRDefault="001811ED" w:rsidP="00654A46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84" w:type="dxa"/>
          </w:tcPr>
          <w:p w:rsidR="00654A46" w:rsidRPr="003D55EF" w:rsidRDefault="00654A46" w:rsidP="00654A46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Руководитель КГД</w:t>
            </w:r>
          </w:p>
        </w:tc>
      </w:tr>
      <w:tr w:rsidR="00654A46" w:rsidRPr="003D55EF" w:rsidTr="00111132">
        <w:trPr>
          <w:trHeight w:val="70"/>
          <w:jc w:val="center"/>
        </w:trPr>
        <w:tc>
          <w:tcPr>
            <w:tcW w:w="2434" w:type="dxa"/>
            <w:vMerge/>
          </w:tcPr>
          <w:p w:rsidR="00654A46" w:rsidRPr="003D55EF" w:rsidRDefault="00654A46" w:rsidP="00654A46">
            <w:pPr>
              <w:pStyle w:val="2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  <w:vMerge w:val="restart"/>
          </w:tcPr>
          <w:p w:rsidR="00654A46" w:rsidRPr="001811ED" w:rsidRDefault="001811ED" w:rsidP="001811ED">
            <w:pPr>
              <w:pStyle w:val="2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1ED">
              <w:rPr>
                <w:rFonts w:ascii="Times New Roman" w:hAnsi="Times New Roman" w:cs="Times New Roman"/>
                <w:sz w:val="28"/>
                <w:szCs w:val="28"/>
              </w:rPr>
              <w:t>Развитие проектной</w:t>
            </w:r>
            <w:r w:rsidR="00654A46" w:rsidRPr="001811E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учащихся: </w:t>
            </w:r>
            <w:r w:rsidR="00F22C18" w:rsidRPr="001811ED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54A46" w:rsidRPr="001811ED">
              <w:rPr>
                <w:rFonts w:ascii="Times New Roman" w:hAnsi="Times New Roman" w:cs="Times New Roman"/>
                <w:sz w:val="28"/>
                <w:szCs w:val="28"/>
              </w:rPr>
              <w:t xml:space="preserve">8 класс – День проекта (разработка коллективных проектов), 9 класс – </w:t>
            </w:r>
            <w:r w:rsidRPr="001811ED">
              <w:rPr>
                <w:rFonts w:ascii="Times New Roman" w:hAnsi="Times New Roman" w:cs="Times New Roman"/>
                <w:sz w:val="28"/>
                <w:szCs w:val="28"/>
              </w:rPr>
              <w:t>индивидуальные итоговые проекты;</w:t>
            </w:r>
            <w:r w:rsidR="00654A46" w:rsidRPr="001811ED">
              <w:rPr>
                <w:rFonts w:ascii="Times New Roman" w:hAnsi="Times New Roman" w:cs="Times New Roman"/>
                <w:sz w:val="28"/>
                <w:szCs w:val="28"/>
              </w:rPr>
              <w:t>10 класс – проведение и защита индивидуальных исследований, 11 класс – участие во всех предыдущих этапах в роли координаторов, консультантов, экспертов.</w:t>
            </w:r>
          </w:p>
        </w:tc>
        <w:tc>
          <w:tcPr>
            <w:tcW w:w="1484" w:type="dxa"/>
          </w:tcPr>
          <w:p w:rsidR="00654A46" w:rsidRPr="003D55EF" w:rsidRDefault="001811ED" w:rsidP="00654A46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="00654A46"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084" w:type="dxa"/>
          </w:tcPr>
          <w:p w:rsidR="00654A46" w:rsidRPr="003D55EF" w:rsidRDefault="00654A46" w:rsidP="00654A46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654A46" w:rsidRPr="003D55EF" w:rsidTr="00111132">
        <w:trPr>
          <w:trHeight w:val="561"/>
          <w:jc w:val="center"/>
        </w:trPr>
        <w:tc>
          <w:tcPr>
            <w:tcW w:w="2434" w:type="dxa"/>
            <w:vMerge/>
          </w:tcPr>
          <w:p w:rsidR="00654A46" w:rsidRPr="003D55EF" w:rsidRDefault="00654A46" w:rsidP="00654A46">
            <w:pPr>
              <w:pStyle w:val="2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  <w:vMerge/>
          </w:tcPr>
          <w:p w:rsidR="00654A46" w:rsidRPr="003D55EF" w:rsidRDefault="00654A46" w:rsidP="00654A46">
            <w:pPr>
              <w:pStyle w:val="2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654A46" w:rsidRPr="003D55EF" w:rsidRDefault="00654A46" w:rsidP="00654A46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654A46" w:rsidRPr="003D55EF" w:rsidRDefault="00654A46" w:rsidP="00654A46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C18" w:rsidRPr="003D55EF" w:rsidTr="00F22C18">
        <w:trPr>
          <w:trHeight w:val="1028"/>
          <w:jc w:val="center"/>
        </w:trPr>
        <w:tc>
          <w:tcPr>
            <w:tcW w:w="2434" w:type="dxa"/>
            <w:vMerge w:val="restart"/>
          </w:tcPr>
          <w:p w:rsidR="00F22C18" w:rsidRPr="003D55EF" w:rsidRDefault="00F22C18" w:rsidP="00654A46">
            <w:pPr>
              <w:pStyle w:val="2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олимпиадного движения</w:t>
            </w:r>
          </w:p>
        </w:tc>
        <w:tc>
          <w:tcPr>
            <w:tcW w:w="4122" w:type="dxa"/>
          </w:tcPr>
          <w:p w:rsidR="00F22C18" w:rsidRPr="003D55EF" w:rsidRDefault="00F22C18" w:rsidP="00F22C18">
            <w:pPr>
              <w:pStyle w:val="2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банка данных  одарённых учащихся.</w:t>
            </w:r>
          </w:p>
        </w:tc>
        <w:tc>
          <w:tcPr>
            <w:tcW w:w="1484" w:type="dxa"/>
          </w:tcPr>
          <w:p w:rsidR="00F22C18" w:rsidRPr="003D55EF" w:rsidRDefault="001811ED" w:rsidP="00F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084" w:type="dxa"/>
          </w:tcPr>
          <w:p w:rsidR="00F22C18" w:rsidRPr="003D55EF" w:rsidRDefault="00F22C18" w:rsidP="00F22C18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Зам. директора по НМР, педагог-психолог</w:t>
            </w:r>
          </w:p>
        </w:tc>
      </w:tr>
      <w:tr w:rsidR="00654A46" w:rsidRPr="003D55EF" w:rsidTr="00111132">
        <w:trPr>
          <w:trHeight w:val="705"/>
          <w:jc w:val="center"/>
        </w:trPr>
        <w:tc>
          <w:tcPr>
            <w:tcW w:w="2434" w:type="dxa"/>
            <w:vMerge/>
          </w:tcPr>
          <w:p w:rsidR="00654A46" w:rsidRPr="003D55EF" w:rsidRDefault="00654A46" w:rsidP="00654A46">
            <w:pPr>
              <w:pStyle w:val="2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Разработка и реализация индивидуальных «маршрутов развития» учащихся - победителей и призеров олимпиад и конкурсов</w:t>
            </w:r>
          </w:p>
        </w:tc>
        <w:tc>
          <w:tcPr>
            <w:tcW w:w="1484" w:type="dxa"/>
          </w:tcPr>
          <w:p w:rsidR="00654A46" w:rsidRPr="003D55EF" w:rsidRDefault="001811ED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084" w:type="dxa"/>
          </w:tcPr>
          <w:p w:rsidR="00654A46" w:rsidRPr="003D55EF" w:rsidRDefault="00654A46" w:rsidP="00654A46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Зам. директора по НМР, педагог-психолог</w:t>
            </w:r>
          </w:p>
        </w:tc>
      </w:tr>
      <w:tr w:rsidR="00654A46" w:rsidRPr="003D55EF" w:rsidTr="00111132">
        <w:trPr>
          <w:trHeight w:val="1105"/>
          <w:jc w:val="center"/>
        </w:trPr>
        <w:tc>
          <w:tcPr>
            <w:tcW w:w="2434" w:type="dxa"/>
            <w:vMerge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Проведение профильных смен детского оздоровительного лагеря с дневным пребыванием в каникулярное время для одаренных детей </w:t>
            </w:r>
          </w:p>
        </w:tc>
        <w:tc>
          <w:tcPr>
            <w:tcW w:w="1484" w:type="dxa"/>
          </w:tcPr>
          <w:p w:rsidR="00654A46" w:rsidRPr="003D55EF" w:rsidRDefault="001811ED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084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ВР</w:t>
            </w:r>
          </w:p>
        </w:tc>
      </w:tr>
      <w:tr w:rsidR="00654A46" w:rsidRPr="003D55EF" w:rsidTr="00111132">
        <w:trPr>
          <w:trHeight w:val="695"/>
          <w:jc w:val="center"/>
        </w:trPr>
        <w:tc>
          <w:tcPr>
            <w:tcW w:w="2434" w:type="dxa"/>
            <w:vMerge w:val="restart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Методическое сопровождение     педагогов  в </w:t>
            </w:r>
            <w:r w:rsidRPr="003D55EF">
              <w:rPr>
                <w:sz w:val="28"/>
                <w:szCs w:val="28"/>
              </w:rPr>
              <w:lastRenderedPageBreak/>
              <w:t xml:space="preserve">работе  с    одаренными детьми  </w:t>
            </w:r>
          </w:p>
        </w:tc>
        <w:tc>
          <w:tcPr>
            <w:tcW w:w="4122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lastRenderedPageBreak/>
              <w:t xml:space="preserve">Реализация  программы  лекционно-семинарских занятий  «Педагогическое </w:t>
            </w:r>
            <w:r w:rsidRPr="003D55EF">
              <w:rPr>
                <w:sz w:val="28"/>
                <w:szCs w:val="28"/>
              </w:rPr>
              <w:lastRenderedPageBreak/>
              <w:t>сопровождение  талантливых детей»</w:t>
            </w:r>
          </w:p>
        </w:tc>
        <w:tc>
          <w:tcPr>
            <w:tcW w:w="1484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2019-2023</w:t>
            </w:r>
            <w:r w:rsidRPr="003D55EF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084" w:type="dxa"/>
          </w:tcPr>
          <w:p w:rsidR="00654A46" w:rsidRPr="003D55EF" w:rsidRDefault="00654A46" w:rsidP="00654A46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НМР, 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654A46" w:rsidRPr="003D55EF" w:rsidTr="00111132">
        <w:trPr>
          <w:trHeight w:val="755"/>
          <w:jc w:val="center"/>
        </w:trPr>
        <w:tc>
          <w:tcPr>
            <w:tcW w:w="2434" w:type="dxa"/>
            <w:vMerge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Подготовка методических рекомендаций  по организации проектной деятельности учащихся.</w:t>
            </w:r>
          </w:p>
        </w:tc>
        <w:tc>
          <w:tcPr>
            <w:tcW w:w="1484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Pr="003D55EF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084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НМР</w:t>
            </w:r>
          </w:p>
        </w:tc>
      </w:tr>
      <w:tr w:rsidR="00654A46" w:rsidRPr="003D55EF" w:rsidTr="00111132">
        <w:trPr>
          <w:trHeight w:val="352"/>
          <w:jc w:val="center"/>
        </w:trPr>
        <w:tc>
          <w:tcPr>
            <w:tcW w:w="2434" w:type="dxa"/>
            <w:vMerge w:val="restart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Расширение состава </w:t>
            </w:r>
          </w:p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конкурсов, олимпиад, </w:t>
            </w:r>
          </w:p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смотров, в которых </w:t>
            </w:r>
          </w:p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принимают участие </w:t>
            </w:r>
          </w:p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учащиеся гимназии </w:t>
            </w:r>
          </w:p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Увеличение  количества конкурсов, олимпиад, смотров за счет  разработки новых форм олимпиадного движения, участия  в  дистанционных олимпиадах и проектах. </w:t>
            </w:r>
          </w:p>
        </w:tc>
        <w:tc>
          <w:tcPr>
            <w:tcW w:w="1484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Pr="003D55EF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084" w:type="dxa"/>
          </w:tcPr>
          <w:p w:rsidR="00654A46" w:rsidRPr="003D55EF" w:rsidRDefault="00654A46" w:rsidP="001811ED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Зам. директора по НМР, </w:t>
            </w:r>
            <w:r w:rsidR="001811ED">
              <w:rPr>
                <w:sz w:val="28"/>
                <w:szCs w:val="28"/>
              </w:rPr>
              <w:t>педагоги-предметники</w:t>
            </w:r>
          </w:p>
        </w:tc>
      </w:tr>
      <w:tr w:rsidR="00654A46" w:rsidRPr="003D55EF" w:rsidTr="00111132">
        <w:trPr>
          <w:trHeight w:val="70"/>
          <w:jc w:val="center"/>
        </w:trPr>
        <w:tc>
          <w:tcPr>
            <w:tcW w:w="2434" w:type="dxa"/>
            <w:vMerge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Формирование информационного банка данных о конкурсах, олимпиадах, профильных сменах, центрах дистанционного образования различного уровня</w:t>
            </w:r>
          </w:p>
        </w:tc>
        <w:tc>
          <w:tcPr>
            <w:tcW w:w="1484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Pr="003D55EF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084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Зам. директора по НМР, </w:t>
            </w:r>
            <w:r w:rsidR="001811ED">
              <w:rPr>
                <w:sz w:val="28"/>
                <w:szCs w:val="28"/>
              </w:rPr>
              <w:t>педагоги-предметники</w:t>
            </w:r>
          </w:p>
        </w:tc>
      </w:tr>
      <w:tr w:rsidR="00654A46" w:rsidRPr="003D55EF" w:rsidTr="00111132">
        <w:trPr>
          <w:trHeight w:val="70"/>
          <w:jc w:val="center"/>
        </w:trPr>
        <w:tc>
          <w:tcPr>
            <w:tcW w:w="2434" w:type="dxa"/>
            <w:vMerge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Увеличение количества конкурсных мероприятий  технического творчества («Образовательная робототехника») для участия учащихся гимназии</w:t>
            </w:r>
          </w:p>
        </w:tc>
        <w:tc>
          <w:tcPr>
            <w:tcW w:w="1484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Pr="003D55EF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084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Зам.директора по НМР</w:t>
            </w:r>
          </w:p>
        </w:tc>
      </w:tr>
      <w:tr w:rsidR="00654A46" w:rsidRPr="003D55EF" w:rsidTr="00111132">
        <w:trPr>
          <w:trHeight w:val="872"/>
          <w:jc w:val="center"/>
        </w:trPr>
        <w:tc>
          <w:tcPr>
            <w:tcW w:w="2434" w:type="dxa"/>
            <w:vMerge w:val="restart"/>
          </w:tcPr>
          <w:p w:rsidR="00654A46" w:rsidRPr="003D55EF" w:rsidRDefault="00654A46" w:rsidP="00654A46">
            <w:pPr>
              <w:pStyle w:val="12"/>
              <w:spacing w:line="276" w:lineRule="auto"/>
              <w:jc w:val="both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Организация внеурочной деятельности  для развития творческой одарённости</w:t>
            </w:r>
          </w:p>
        </w:tc>
        <w:tc>
          <w:tcPr>
            <w:tcW w:w="4122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Реализация клубной модели получения дополнительного образования (пресс-центр, клуб любителей бардовской музыки)</w:t>
            </w:r>
          </w:p>
        </w:tc>
        <w:tc>
          <w:tcPr>
            <w:tcW w:w="1484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Pr="003D55EF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084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ВР, педагоги дополнительного образования</w:t>
            </w:r>
          </w:p>
        </w:tc>
      </w:tr>
      <w:tr w:rsidR="00654A46" w:rsidRPr="003D55EF" w:rsidTr="00111132">
        <w:trPr>
          <w:trHeight w:val="70"/>
          <w:jc w:val="center"/>
        </w:trPr>
        <w:tc>
          <w:tcPr>
            <w:tcW w:w="2434" w:type="dxa"/>
            <w:vMerge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Расширение спектра творческих конкурсов для участия гимназистов</w:t>
            </w:r>
          </w:p>
        </w:tc>
        <w:tc>
          <w:tcPr>
            <w:tcW w:w="1484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Pr="003D55EF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084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ВР, старший вожатый</w:t>
            </w:r>
          </w:p>
        </w:tc>
      </w:tr>
      <w:tr w:rsidR="00654A46" w:rsidRPr="003D55EF" w:rsidTr="00111132">
        <w:trPr>
          <w:trHeight w:val="70"/>
          <w:jc w:val="center"/>
        </w:trPr>
        <w:tc>
          <w:tcPr>
            <w:tcW w:w="2434" w:type="dxa"/>
            <w:vMerge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Разработка и реализация программ внеурочной деятельности учителей-</w:t>
            </w:r>
            <w:r w:rsidRPr="003D55EF">
              <w:rPr>
                <w:sz w:val="28"/>
                <w:szCs w:val="28"/>
              </w:rPr>
              <w:lastRenderedPageBreak/>
              <w:t>предметников и классных руководителей</w:t>
            </w:r>
          </w:p>
        </w:tc>
        <w:tc>
          <w:tcPr>
            <w:tcW w:w="1484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2019-2023</w:t>
            </w:r>
            <w:r w:rsidRPr="003D55EF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084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НМР</w:t>
            </w:r>
            <w:r w:rsidR="001811ED">
              <w:rPr>
                <w:sz w:val="28"/>
                <w:szCs w:val="28"/>
              </w:rPr>
              <w:t xml:space="preserve">, зам </w:t>
            </w:r>
            <w:r w:rsidR="001811ED">
              <w:rPr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1811ED" w:rsidRPr="003D55EF" w:rsidTr="00111132">
        <w:trPr>
          <w:trHeight w:val="70"/>
          <w:jc w:val="center"/>
        </w:trPr>
        <w:tc>
          <w:tcPr>
            <w:tcW w:w="2434" w:type="dxa"/>
            <w:vMerge w:val="restart"/>
          </w:tcPr>
          <w:p w:rsidR="001811ED" w:rsidRPr="003D55EF" w:rsidRDefault="001811ED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lastRenderedPageBreak/>
              <w:t>Обеспечение психолого-педагогического сопровождения сознательного выбора образовательного маршрута.</w:t>
            </w:r>
          </w:p>
        </w:tc>
        <w:tc>
          <w:tcPr>
            <w:tcW w:w="4122" w:type="dxa"/>
          </w:tcPr>
          <w:p w:rsidR="001811ED" w:rsidRPr="003D55EF" w:rsidRDefault="001811ED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Ведение развивающего курса «Учись учиться» </w:t>
            </w:r>
          </w:p>
        </w:tc>
        <w:tc>
          <w:tcPr>
            <w:tcW w:w="1484" w:type="dxa"/>
          </w:tcPr>
          <w:p w:rsidR="001811ED" w:rsidRPr="00EE434C" w:rsidRDefault="001811ED" w:rsidP="006D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34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-2023 гг</w:t>
            </w:r>
          </w:p>
        </w:tc>
        <w:tc>
          <w:tcPr>
            <w:tcW w:w="2084" w:type="dxa"/>
          </w:tcPr>
          <w:p w:rsidR="001811ED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ВР, педагог-психолог</w:t>
            </w:r>
          </w:p>
        </w:tc>
      </w:tr>
      <w:tr w:rsidR="001811ED" w:rsidRPr="003D55EF" w:rsidTr="00111132">
        <w:trPr>
          <w:trHeight w:val="70"/>
          <w:jc w:val="center"/>
        </w:trPr>
        <w:tc>
          <w:tcPr>
            <w:tcW w:w="2434" w:type="dxa"/>
            <w:vMerge/>
          </w:tcPr>
          <w:p w:rsidR="001811ED" w:rsidRPr="003D55EF" w:rsidRDefault="001811ED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1811ED" w:rsidRPr="003D55EF" w:rsidRDefault="001811ED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Ведение развивающего курса «Навыки успеха» </w:t>
            </w:r>
          </w:p>
        </w:tc>
        <w:tc>
          <w:tcPr>
            <w:tcW w:w="1484" w:type="dxa"/>
          </w:tcPr>
          <w:p w:rsidR="001811ED" w:rsidRPr="00EE434C" w:rsidRDefault="001811ED" w:rsidP="006D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34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-2023 гг</w:t>
            </w:r>
          </w:p>
        </w:tc>
        <w:tc>
          <w:tcPr>
            <w:tcW w:w="2084" w:type="dxa"/>
          </w:tcPr>
          <w:p w:rsidR="001811ED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УВР, педагог-психолог</w:t>
            </w:r>
          </w:p>
        </w:tc>
      </w:tr>
    </w:tbl>
    <w:p w:rsidR="00654A46" w:rsidRPr="003D55EF" w:rsidRDefault="00654A46" w:rsidP="00654A46">
      <w:pPr>
        <w:pStyle w:val="12"/>
        <w:spacing w:line="276" w:lineRule="auto"/>
        <w:jc w:val="both"/>
        <w:rPr>
          <w:b/>
          <w:i/>
          <w:sz w:val="28"/>
          <w:szCs w:val="28"/>
        </w:rPr>
      </w:pPr>
    </w:p>
    <w:p w:rsidR="00654A46" w:rsidRPr="003D55EF" w:rsidRDefault="00654A46" w:rsidP="00654A46">
      <w:pPr>
        <w:pStyle w:val="12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3D55EF">
        <w:rPr>
          <w:b/>
          <w:i/>
          <w:sz w:val="28"/>
          <w:szCs w:val="28"/>
        </w:rPr>
        <w:t>Реализация данного направления позволит</w:t>
      </w:r>
    </w:p>
    <w:p w:rsidR="00654A46" w:rsidRPr="003D55EF" w:rsidRDefault="00654A46" w:rsidP="00654A46">
      <w:pPr>
        <w:pStyle w:val="12"/>
        <w:numPr>
          <w:ilvl w:val="0"/>
          <w:numId w:val="49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обогатить образовательную среду за счёт расширения используемых форм, механизмов организации работы с одарёнными учащимися во внеурочной деятельности,</w:t>
      </w:r>
    </w:p>
    <w:p w:rsidR="00654A46" w:rsidRPr="003D55EF" w:rsidRDefault="00654A46" w:rsidP="00654A46">
      <w:pPr>
        <w:pStyle w:val="12"/>
        <w:numPr>
          <w:ilvl w:val="0"/>
          <w:numId w:val="49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активизировать участие гимназистов в дистанционных олимпиадах и конкурсах,</w:t>
      </w:r>
    </w:p>
    <w:p w:rsidR="00654A46" w:rsidRPr="003D55EF" w:rsidRDefault="00654A46" w:rsidP="00654A46">
      <w:pPr>
        <w:pStyle w:val="12"/>
        <w:numPr>
          <w:ilvl w:val="0"/>
          <w:numId w:val="49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обеспечить индивидуальное сопровождение одарённых учащихся,</w:t>
      </w:r>
    </w:p>
    <w:p w:rsidR="00654A46" w:rsidRPr="003D55EF" w:rsidRDefault="00654A46" w:rsidP="00654A46">
      <w:pPr>
        <w:pStyle w:val="12"/>
        <w:numPr>
          <w:ilvl w:val="0"/>
          <w:numId w:val="49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расширить возможности проявления и развития одарённости учащихся,</w:t>
      </w:r>
    </w:p>
    <w:p w:rsidR="00654A46" w:rsidRPr="003D55EF" w:rsidRDefault="00654A46" w:rsidP="00654A46">
      <w:pPr>
        <w:pStyle w:val="12"/>
        <w:numPr>
          <w:ilvl w:val="0"/>
          <w:numId w:val="49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систематизировать организацию проектной и исследовательской деятельности с учащимися,</w:t>
      </w:r>
    </w:p>
    <w:p w:rsidR="00654A46" w:rsidRPr="003D55EF" w:rsidRDefault="00654A46" w:rsidP="00654A46">
      <w:pPr>
        <w:pStyle w:val="12"/>
        <w:numPr>
          <w:ilvl w:val="0"/>
          <w:numId w:val="49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повысить результативность, успешность участия учащихся в конкурсных мероприятиях,</w:t>
      </w:r>
    </w:p>
    <w:p w:rsidR="00654A46" w:rsidRPr="003D55EF" w:rsidRDefault="00654A46" w:rsidP="00654A46">
      <w:pPr>
        <w:pStyle w:val="12"/>
        <w:numPr>
          <w:ilvl w:val="0"/>
          <w:numId w:val="49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расширить спектр предоставляемых дополнительных образовательных услуг, соответствующих запросам учащихся,</w:t>
      </w:r>
    </w:p>
    <w:p w:rsidR="00654A46" w:rsidRPr="003D55EF" w:rsidRDefault="00654A46" w:rsidP="00654A46">
      <w:pPr>
        <w:pStyle w:val="12"/>
        <w:numPr>
          <w:ilvl w:val="0"/>
          <w:numId w:val="49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увеличить практическую значимость получаемых учащимися знаний, содействовать осознанному выбору жизненного пути и траектории развития личности учащихся,</w:t>
      </w:r>
    </w:p>
    <w:p w:rsidR="00654A46" w:rsidRPr="007A522B" w:rsidRDefault="00654A46" w:rsidP="00654A46">
      <w:pPr>
        <w:pStyle w:val="12"/>
        <w:numPr>
          <w:ilvl w:val="0"/>
          <w:numId w:val="49"/>
        </w:numPr>
        <w:tabs>
          <w:tab w:val="left" w:pos="900"/>
        </w:tabs>
        <w:spacing w:line="276" w:lineRule="auto"/>
        <w:ind w:left="567" w:firstLine="540"/>
        <w:jc w:val="both"/>
        <w:rPr>
          <w:sz w:val="28"/>
          <w:szCs w:val="28"/>
        </w:rPr>
      </w:pPr>
      <w:r w:rsidRPr="007A522B">
        <w:rPr>
          <w:sz w:val="28"/>
          <w:szCs w:val="28"/>
        </w:rPr>
        <w:t>обеспечить сознательный выбор траектории получения профессионального образования.</w:t>
      </w:r>
    </w:p>
    <w:p w:rsidR="006D5758" w:rsidRPr="003D55EF" w:rsidRDefault="00654A46" w:rsidP="006D57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F">
        <w:rPr>
          <w:rFonts w:ascii="Times New Roman" w:hAnsi="Times New Roman" w:cs="Times New Roman"/>
          <w:b/>
          <w:i/>
          <w:color w:val="00B050"/>
          <w:sz w:val="28"/>
          <w:szCs w:val="28"/>
        </w:rPr>
        <w:br w:type="page"/>
      </w:r>
      <w:r w:rsidR="006D5758" w:rsidRPr="003D55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ПОДПРОГРАММЫ</w:t>
      </w:r>
      <w:r w:rsidR="006D5758" w:rsidRPr="003D55EF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654A46" w:rsidRPr="003D55EF" w:rsidRDefault="00654A46" w:rsidP="00654A46">
      <w:pPr>
        <w:ind w:right="-5"/>
        <w:jc w:val="center"/>
        <w:rPr>
          <w:rFonts w:ascii="Times New Roman" w:hAnsi="Times New Roman" w:cs="Times New Roman"/>
          <w:b/>
          <w:i/>
          <w:iCs/>
          <w:color w:val="008000"/>
          <w:sz w:val="28"/>
          <w:szCs w:val="28"/>
        </w:rPr>
      </w:pPr>
      <w:r w:rsidRPr="003D55EF">
        <w:rPr>
          <w:rFonts w:ascii="Times New Roman" w:hAnsi="Times New Roman" w:cs="Times New Roman"/>
          <w:b/>
          <w:i/>
          <w:color w:val="008000"/>
          <w:sz w:val="28"/>
          <w:szCs w:val="28"/>
        </w:rPr>
        <w:t>.</w:t>
      </w:r>
      <w:r w:rsidRPr="003D55EF">
        <w:rPr>
          <w:rFonts w:ascii="Times New Roman" w:hAnsi="Times New Roman" w:cs="Times New Roman"/>
          <w:b/>
          <w:i/>
          <w:iCs/>
          <w:color w:val="008000"/>
          <w:sz w:val="28"/>
          <w:szCs w:val="28"/>
        </w:rPr>
        <w:t xml:space="preserve"> «Компетентный учитель – залог успеха ученика»</w:t>
      </w:r>
    </w:p>
    <w:p w:rsidR="00654A46" w:rsidRPr="003D55EF" w:rsidRDefault="00654A46" w:rsidP="00654A46">
      <w:pPr>
        <w:jc w:val="center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3D55EF">
        <w:rPr>
          <w:rFonts w:ascii="Times New Roman" w:hAnsi="Times New Roman" w:cs="Times New Roman"/>
          <w:b/>
          <w:i/>
          <w:color w:val="008000"/>
          <w:sz w:val="28"/>
          <w:szCs w:val="28"/>
        </w:rPr>
        <w:t>(</w:t>
      </w:r>
      <w:r w:rsidRPr="003D55EF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совершенствование учительского корпуса</w:t>
      </w:r>
      <w:r w:rsidRPr="003D55EF">
        <w:rPr>
          <w:rFonts w:ascii="Times New Roman" w:hAnsi="Times New Roman" w:cs="Times New Roman"/>
          <w:b/>
          <w:i/>
          <w:color w:val="008000"/>
          <w:sz w:val="28"/>
          <w:szCs w:val="28"/>
        </w:rPr>
        <w:t>)</w:t>
      </w:r>
    </w:p>
    <w:p w:rsidR="00654A46" w:rsidRPr="003D55EF" w:rsidRDefault="00654A46" w:rsidP="00654A4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Подпрограмма направлена на повышение профессиональной, коммуникативной и информационной компетентности учителя, активизацию самостоятельной познавательной деятельности учителя, формирование потребности учителя в непрерывном развитии профессионального потенциала при помощи активизации собственной рефлексивно-оценивающей деятельности.</w:t>
      </w:r>
    </w:p>
    <w:p w:rsidR="00654A46" w:rsidRPr="003D55EF" w:rsidRDefault="00654A46" w:rsidP="00654A4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55EF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3D55EF">
        <w:rPr>
          <w:rFonts w:ascii="Times New Roman" w:hAnsi="Times New Roman" w:cs="Times New Roman"/>
          <w:bCs/>
          <w:sz w:val="28"/>
          <w:szCs w:val="28"/>
        </w:rPr>
        <w:t>подпрограммы</w:t>
      </w:r>
      <w:r w:rsidRPr="003D5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55EF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Pr="003D55EF">
        <w:rPr>
          <w:rFonts w:ascii="Times New Roman" w:hAnsi="Times New Roman" w:cs="Times New Roman"/>
          <w:color w:val="000000"/>
          <w:sz w:val="28"/>
          <w:szCs w:val="28"/>
        </w:rPr>
        <w:t>повышение уровня профессиональной компетентности педагога.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3963"/>
        <w:gridCol w:w="1247"/>
        <w:gridCol w:w="2408"/>
      </w:tblGrid>
      <w:tr w:rsidR="00654A46" w:rsidRPr="003D55EF" w:rsidTr="001811ED">
        <w:trPr>
          <w:trHeight w:val="371"/>
          <w:tblHeader/>
          <w:jc w:val="center"/>
        </w:trPr>
        <w:tc>
          <w:tcPr>
            <w:tcW w:w="2629" w:type="dxa"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55EF">
              <w:rPr>
                <w:b/>
                <w:sz w:val="28"/>
                <w:szCs w:val="28"/>
              </w:rPr>
              <w:t>Реализуемые задачи</w:t>
            </w:r>
          </w:p>
        </w:tc>
        <w:tc>
          <w:tcPr>
            <w:tcW w:w="3963" w:type="dxa"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55EF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1247" w:type="dxa"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55E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08" w:type="dxa"/>
            <w:vAlign w:val="center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55E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54A46" w:rsidRPr="003D55EF" w:rsidTr="001811ED">
        <w:trPr>
          <w:trHeight w:val="579"/>
          <w:jc w:val="center"/>
        </w:trPr>
        <w:tc>
          <w:tcPr>
            <w:tcW w:w="2629" w:type="dxa"/>
            <w:vMerge w:val="restart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Обновление системы непрерывного профессионального образования педагогических кадров в целях оптимальной реализации ФГОС</w:t>
            </w:r>
          </w:p>
        </w:tc>
        <w:tc>
          <w:tcPr>
            <w:tcW w:w="3963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Анализ  образовательных запросов  и перспективных потребностей и потенциальных возможностей повышения квалификации педагогического коллектива</w:t>
            </w:r>
          </w:p>
        </w:tc>
        <w:tc>
          <w:tcPr>
            <w:tcW w:w="1247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Pr="003D55EF">
              <w:rPr>
                <w:sz w:val="28"/>
                <w:szCs w:val="28"/>
              </w:rPr>
              <w:t xml:space="preserve"> гг.</w:t>
            </w:r>
            <w:r w:rsidR="00654A46" w:rsidRPr="003D55EF">
              <w:rPr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УВР, руководители МО учителей-предметников</w:t>
            </w:r>
          </w:p>
        </w:tc>
      </w:tr>
      <w:tr w:rsidR="00654A46" w:rsidRPr="003D55EF" w:rsidTr="001811ED">
        <w:trPr>
          <w:trHeight w:val="233"/>
          <w:jc w:val="center"/>
        </w:trPr>
        <w:tc>
          <w:tcPr>
            <w:tcW w:w="2629" w:type="dxa"/>
            <w:vMerge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Повышения квалификации, в том числе с применением дистанционных образовательных технологий. Повышение квалификации руководящих и педагогических работников в соответствии с ФГОС общего образования, в том числе по дистанционному обучению.</w:t>
            </w:r>
          </w:p>
        </w:tc>
        <w:tc>
          <w:tcPr>
            <w:tcW w:w="1247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Pr="003D55EF">
              <w:rPr>
                <w:sz w:val="28"/>
                <w:szCs w:val="28"/>
              </w:rPr>
              <w:t xml:space="preserve"> гг.</w:t>
            </w:r>
            <w:r w:rsidR="00654A46" w:rsidRPr="003D55EF">
              <w:rPr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УВР</w:t>
            </w:r>
          </w:p>
        </w:tc>
      </w:tr>
      <w:tr w:rsidR="00654A46" w:rsidRPr="003D55EF" w:rsidTr="001811ED">
        <w:trPr>
          <w:trHeight w:val="352"/>
          <w:jc w:val="center"/>
        </w:trPr>
        <w:tc>
          <w:tcPr>
            <w:tcW w:w="2629" w:type="dxa"/>
            <w:vMerge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654A46" w:rsidRPr="003D55EF" w:rsidRDefault="00654A46" w:rsidP="00F22C18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Создание творческих групп и методических объединений педагогов по проблематике введения ФГОС («Технологии системно-деятельностного  подхода в образовательном процессе», «Организация обучения на основе требований современных </w:t>
            </w:r>
            <w:r w:rsidRPr="003D55EF">
              <w:rPr>
                <w:sz w:val="28"/>
                <w:szCs w:val="28"/>
              </w:rPr>
              <w:lastRenderedPageBreak/>
              <w:t xml:space="preserve">стандартов образования», «Ведение ГИС «Электронное образование» </w:t>
            </w:r>
            <w:r w:rsidR="00F22C18" w:rsidRPr="003D55EF">
              <w:rPr>
                <w:sz w:val="28"/>
                <w:szCs w:val="28"/>
              </w:rPr>
              <w:t>, РЭШ, ЯКласс, Учиру, ПРОЕКТОРИЯ</w:t>
            </w:r>
          </w:p>
        </w:tc>
        <w:tc>
          <w:tcPr>
            <w:tcW w:w="1247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2019-2023</w:t>
            </w:r>
            <w:r w:rsidRPr="003D55EF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408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информатизации</w:t>
            </w:r>
          </w:p>
        </w:tc>
      </w:tr>
      <w:tr w:rsidR="00654A46" w:rsidRPr="003D55EF" w:rsidTr="001811ED">
        <w:trPr>
          <w:trHeight w:val="1242"/>
          <w:jc w:val="center"/>
        </w:trPr>
        <w:tc>
          <w:tcPr>
            <w:tcW w:w="2629" w:type="dxa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color w:val="000000"/>
                <w:sz w:val="28"/>
                <w:szCs w:val="28"/>
              </w:rPr>
              <w:t>Организация и проведение методических  семинаров, педагогических конференций, мастер-классов по проблемам и вопросам введения ФГОС</w:t>
            </w:r>
          </w:p>
        </w:tc>
        <w:tc>
          <w:tcPr>
            <w:tcW w:w="1247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Pr="003D55EF"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408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УВР, руководители МО учителей-предметников</w:t>
            </w:r>
          </w:p>
        </w:tc>
      </w:tr>
      <w:tr w:rsidR="00654A46" w:rsidRPr="003D55EF" w:rsidTr="001811ED">
        <w:trPr>
          <w:trHeight w:val="70"/>
          <w:jc w:val="center"/>
        </w:trPr>
        <w:tc>
          <w:tcPr>
            <w:tcW w:w="2629" w:type="dxa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color w:val="000000"/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Методическое сопровождение молодых и вновь принятых педагогов </w:t>
            </w:r>
            <w:r w:rsidR="002F09FD" w:rsidRPr="003D55EF">
              <w:rPr>
                <w:sz w:val="28"/>
                <w:szCs w:val="28"/>
              </w:rPr>
              <w:t>. Осуществление наставничества</w:t>
            </w:r>
          </w:p>
        </w:tc>
        <w:tc>
          <w:tcPr>
            <w:tcW w:w="1247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Pr="003D55EF">
              <w:rPr>
                <w:sz w:val="28"/>
                <w:szCs w:val="28"/>
              </w:rPr>
              <w:t xml:space="preserve"> гг</w:t>
            </w:r>
            <w:r w:rsidR="00654A46" w:rsidRPr="003D55EF">
              <w:rPr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УВР, руководители МО учителей-предметников, педагог-психолог</w:t>
            </w:r>
          </w:p>
        </w:tc>
      </w:tr>
      <w:tr w:rsidR="00654A46" w:rsidRPr="003D55EF" w:rsidTr="001811ED">
        <w:trPr>
          <w:trHeight w:val="70"/>
          <w:jc w:val="center"/>
        </w:trPr>
        <w:tc>
          <w:tcPr>
            <w:tcW w:w="2629" w:type="dxa"/>
            <w:vMerge w:val="restart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Внедрение Профессионального стандарта «Педагог»</w:t>
            </w:r>
          </w:p>
        </w:tc>
        <w:tc>
          <w:tcPr>
            <w:tcW w:w="3963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color w:val="000000"/>
                <w:sz w:val="28"/>
                <w:szCs w:val="28"/>
              </w:rPr>
            </w:pPr>
            <w:r w:rsidRPr="003D55EF">
              <w:rPr>
                <w:color w:val="000000"/>
                <w:sz w:val="28"/>
                <w:szCs w:val="28"/>
              </w:rPr>
              <w:t>Привести в соответствие с профессиональным стандартом нормативно-правовую базу гимназии</w:t>
            </w:r>
          </w:p>
        </w:tc>
        <w:tc>
          <w:tcPr>
            <w:tcW w:w="1247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Pr="003D55EF"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408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Администрация гимназии</w:t>
            </w:r>
          </w:p>
        </w:tc>
      </w:tr>
      <w:tr w:rsidR="00654A46" w:rsidRPr="003D55EF" w:rsidTr="001811ED">
        <w:trPr>
          <w:trHeight w:val="70"/>
          <w:jc w:val="center"/>
        </w:trPr>
        <w:tc>
          <w:tcPr>
            <w:tcW w:w="2629" w:type="dxa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color w:val="000000"/>
                <w:sz w:val="28"/>
                <w:szCs w:val="28"/>
              </w:rPr>
            </w:pPr>
            <w:r w:rsidRPr="003D55EF">
              <w:rPr>
                <w:color w:val="000000"/>
                <w:sz w:val="28"/>
                <w:szCs w:val="28"/>
              </w:rPr>
              <w:t>Организовать методическое и информационное сопровождения</w:t>
            </w:r>
          </w:p>
          <w:p w:rsidR="00654A46" w:rsidRPr="003D55EF" w:rsidRDefault="00654A46" w:rsidP="00654A46">
            <w:pPr>
              <w:pStyle w:val="12"/>
              <w:spacing w:line="276" w:lineRule="auto"/>
              <w:rPr>
                <w:color w:val="000000"/>
                <w:sz w:val="28"/>
                <w:szCs w:val="28"/>
              </w:rPr>
            </w:pPr>
            <w:r w:rsidRPr="003D55EF">
              <w:rPr>
                <w:color w:val="000000"/>
                <w:sz w:val="28"/>
                <w:szCs w:val="28"/>
              </w:rPr>
              <w:t>реализации введения профессионального стандарта.</w:t>
            </w:r>
          </w:p>
        </w:tc>
        <w:tc>
          <w:tcPr>
            <w:tcW w:w="1247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Pr="003D55EF"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408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Администрация гимназии</w:t>
            </w:r>
          </w:p>
        </w:tc>
      </w:tr>
      <w:tr w:rsidR="00654A46" w:rsidRPr="003D55EF" w:rsidTr="001811ED">
        <w:trPr>
          <w:trHeight w:val="761"/>
          <w:jc w:val="center"/>
        </w:trPr>
        <w:tc>
          <w:tcPr>
            <w:tcW w:w="2629" w:type="dxa"/>
            <w:vMerge w:val="restart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Введение в практику новых форм обобщения педагогического опыта</w:t>
            </w:r>
          </w:p>
        </w:tc>
        <w:tc>
          <w:tcPr>
            <w:tcW w:w="3963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Организация и проведение Фестиваля методических идей как формы распространения педагогического опыта.</w:t>
            </w:r>
          </w:p>
        </w:tc>
        <w:tc>
          <w:tcPr>
            <w:tcW w:w="1247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Pr="003D55EF"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408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УВР, руководители МО учителей-предметников</w:t>
            </w:r>
          </w:p>
        </w:tc>
      </w:tr>
      <w:tr w:rsidR="00654A46" w:rsidRPr="003D55EF" w:rsidTr="001811ED">
        <w:trPr>
          <w:jc w:val="center"/>
        </w:trPr>
        <w:tc>
          <w:tcPr>
            <w:tcW w:w="2629" w:type="dxa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Организация тематических методических дней; Недели МО</w:t>
            </w:r>
          </w:p>
        </w:tc>
        <w:tc>
          <w:tcPr>
            <w:tcW w:w="1247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Pr="003D55EF">
              <w:rPr>
                <w:sz w:val="28"/>
                <w:szCs w:val="28"/>
              </w:rPr>
              <w:t xml:space="preserve"> гг</w:t>
            </w:r>
          </w:p>
        </w:tc>
        <w:tc>
          <w:tcPr>
            <w:tcW w:w="2408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УВР, руководители МО учителей-предметников</w:t>
            </w:r>
          </w:p>
        </w:tc>
      </w:tr>
      <w:tr w:rsidR="00654A46" w:rsidRPr="003D55EF" w:rsidTr="001811ED">
        <w:trPr>
          <w:jc w:val="center"/>
        </w:trPr>
        <w:tc>
          <w:tcPr>
            <w:tcW w:w="2629" w:type="dxa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Организация работы педагогов по индивидуальным программам самообразования</w:t>
            </w:r>
          </w:p>
        </w:tc>
        <w:tc>
          <w:tcPr>
            <w:tcW w:w="1247" w:type="dxa"/>
          </w:tcPr>
          <w:p w:rsidR="00654A46" w:rsidRPr="003D55EF" w:rsidRDefault="001811ED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Pr="003D55EF">
              <w:rPr>
                <w:sz w:val="28"/>
                <w:szCs w:val="28"/>
              </w:rPr>
              <w:t xml:space="preserve"> гг</w:t>
            </w:r>
            <w:r w:rsidR="00654A46" w:rsidRPr="003D55EF">
              <w:rPr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Зам. директора по УВР, руководители МО </w:t>
            </w:r>
            <w:r w:rsidRPr="003D55EF">
              <w:rPr>
                <w:sz w:val="28"/>
                <w:szCs w:val="28"/>
              </w:rPr>
              <w:lastRenderedPageBreak/>
              <w:t>учителей-предметников</w:t>
            </w:r>
          </w:p>
        </w:tc>
      </w:tr>
      <w:tr w:rsidR="00654A46" w:rsidRPr="003D55EF" w:rsidTr="001811ED">
        <w:trPr>
          <w:jc w:val="center"/>
        </w:trPr>
        <w:tc>
          <w:tcPr>
            <w:tcW w:w="2629" w:type="dxa"/>
            <w:vMerge w:val="restart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и развитие внешней экспертизы деятельности педагогического коллектива</w:t>
            </w:r>
          </w:p>
        </w:tc>
        <w:tc>
          <w:tcPr>
            <w:tcW w:w="3963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Организация работы учителей с Портфолио  как одного  из критериев оценки профессионального уровня учителя</w:t>
            </w:r>
          </w:p>
        </w:tc>
        <w:tc>
          <w:tcPr>
            <w:tcW w:w="1247" w:type="dxa"/>
          </w:tcPr>
          <w:p w:rsidR="00654A46" w:rsidRPr="003D55EF" w:rsidRDefault="001811ED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</w:p>
        </w:tc>
        <w:tc>
          <w:tcPr>
            <w:tcW w:w="2408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УВР, руководители МО учителей-предметников</w:t>
            </w:r>
          </w:p>
        </w:tc>
      </w:tr>
      <w:tr w:rsidR="00654A46" w:rsidRPr="003D55EF" w:rsidTr="001811ED">
        <w:trPr>
          <w:jc w:val="center"/>
        </w:trPr>
        <w:tc>
          <w:tcPr>
            <w:tcW w:w="2629" w:type="dxa"/>
            <w:vMerge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Организация участия  учителей в педагогических сообществах. Поддержка деятельности сетевых профессиональных сообществ педагогов и ассоциаций учителей-предметников</w:t>
            </w:r>
          </w:p>
        </w:tc>
        <w:tc>
          <w:tcPr>
            <w:tcW w:w="1247" w:type="dxa"/>
          </w:tcPr>
          <w:p w:rsidR="00654A46" w:rsidRPr="003D55EF" w:rsidRDefault="001811ED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</w:p>
        </w:tc>
        <w:tc>
          <w:tcPr>
            <w:tcW w:w="2408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УВР, руководители МО учителей-предметников</w:t>
            </w:r>
          </w:p>
        </w:tc>
      </w:tr>
      <w:tr w:rsidR="002F09FD" w:rsidRPr="003D55EF" w:rsidTr="001811ED">
        <w:trPr>
          <w:trHeight w:val="1228"/>
          <w:jc w:val="center"/>
        </w:trPr>
        <w:tc>
          <w:tcPr>
            <w:tcW w:w="2629" w:type="dxa"/>
          </w:tcPr>
          <w:p w:rsidR="002F09FD" w:rsidRPr="003D55EF" w:rsidRDefault="002F09FD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Привлечение к работе новых специалистов</w:t>
            </w:r>
          </w:p>
        </w:tc>
        <w:tc>
          <w:tcPr>
            <w:tcW w:w="3963" w:type="dxa"/>
          </w:tcPr>
          <w:p w:rsidR="002F09FD" w:rsidRPr="003D55EF" w:rsidRDefault="002F09FD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Организация деятельности  общественных структур: </w:t>
            </w:r>
          </w:p>
          <w:p w:rsidR="002F09FD" w:rsidRPr="003D55EF" w:rsidRDefault="002F09FD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Совета ветеранов – педагогов </w:t>
            </w:r>
          </w:p>
          <w:p w:rsidR="002F09FD" w:rsidRPr="003D55EF" w:rsidRDefault="002F09FD" w:rsidP="00654A46">
            <w:pPr>
              <w:pStyle w:val="12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Объединения молодых педагогов</w:t>
            </w:r>
          </w:p>
        </w:tc>
        <w:tc>
          <w:tcPr>
            <w:tcW w:w="1247" w:type="dxa"/>
          </w:tcPr>
          <w:p w:rsidR="002F09FD" w:rsidRPr="003D55EF" w:rsidRDefault="001811ED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</w:p>
        </w:tc>
        <w:tc>
          <w:tcPr>
            <w:tcW w:w="2408" w:type="dxa"/>
          </w:tcPr>
          <w:p w:rsidR="002F09FD" w:rsidRPr="003D55EF" w:rsidRDefault="002F09FD" w:rsidP="00654A46">
            <w:pPr>
              <w:pStyle w:val="12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Зам. директора по УВР</w:t>
            </w:r>
          </w:p>
        </w:tc>
      </w:tr>
      <w:tr w:rsidR="00654A46" w:rsidRPr="003D55EF" w:rsidTr="001811ED">
        <w:trPr>
          <w:jc w:val="center"/>
        </w:trPr>
        <w:tc>
          <w:tcPr>
            <w:tcW w:w="2629" w:type="dxa"/>
          </w:tcPr>
          <w:p w:rsidR="00654A46" w:rsidRPr="003D55EF" w:rsidRDefault="00654A46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Развитие системы стимулирования педагогов</w:t>
            </w:r>
          </w:p>
        </w:tc>
        <w:tc>
          <w:tcPr>
            <w:tcW w:w="3963" w:type="dxa"/>
          </w:tcPr>
          <w:p w:rsidR="00654A46" w:rsidRPr="003D55EF" w:rsidRDefault="00654A46" w:rsidP="00654A46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Расширение способов морального поощрения, представление достижений педагогов на различных уровнях, поддержка индивидуальных программ повышения квалификации.</w:t>
            </w:r>
          </w:p>
        </w:tc>
        <w:tc>
          <w:tcPr>
            <w:tcW w:w="1247" w:type="dxa"/>
          </w:tcPr>
          <w:p w:rsidR="00654A46" w:rsidRPr="003D55EF" w:rsidRDefault="001811ED" w:rsidP="0065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</w:p>
        </w:tc>
        <w:tc>
          <w:tcPr>
            <w:tcW w:w="2408" w:type="dxa"/>
          </w:tcPr>
          <w:p w:rsidR="00654A46" w:rsidRPr="003D55EF" w:rsidRDefault="00654A46" w:rsidP="00654A46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Администрация гимназии</w:t>
            </w:r>
          </w:p>
        </w:tc>
      </w:tr>
    </w:tbl>
    <w:p w:rsidR="00654A46" w:rsidRPr="003D55EF" w:rsidRDefault="00654A46" w:rsidP="00654A46">
      <w:pPr>
        <w:pStyle w:val="12"/>
        <w:spacing w:line="276" w:lineRule="auto"/>
        <w:jc w:val="both"/>
        <w:rPr>
          <w:b/>
          <w:i/>
          <w:color w:val="008000"/>
          <w:sz w:val="28"/>
          <w:szCs w:val="28"/>
        </w:rPr>
      </w:pPr>
    </w:p>
    <w:p w:rsidR="00654A46" w:rsidRPr="003D55EF" w:rsidRDefault="00654A46" w:rsidP="00654A46">
      <w:pPr>
        <w:pStyle w:val="12"/>
        <w:spacing w:line="276" w:lineRule="auto"/>
        <w:ind w:left="567"/>
        <w:jc w:val="both"/>
        <w:rPr>
          <w:b/>
          <w:i/>
          <w:sz w:val="28"/>
          <w:szCs w:val="28"/>
        </w:rPr>
      </w:pPr>
      <w:r w:rsidRPr="003D55EF">
        <w:rPr>
          <w:b/>
          <w:i/>
          <w:sz w:val="28"/>
          <w:szCs w:val="28"/>
        </w:rPr>
        <w:t>Реализация данного направления позволит</w:t>
      </w:r>
    </w:p>
    <w:p w:rsidR="00654A46" w:rsidRPr="003D55EF" w:rsidRDefault="00654A46" w:rsidP="00654A46">
      <w:pPr>
        <w:pStyle w:val="12"/>
        <w:numPr>
          <w:ilvl w:val="0"/>
          <w:numId w:val="50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персонифицировать методическое сопровождение профессионального роста педагогов,</w:t>
      </w:r>
    </w:p>
    <w:p w:rsidR="00654A46" w:rsidRPr="003D55EF" w:rsidRDefault="00654A46" w:rsidP="00654A46">
      <w:pPr>
        <w:pStyle w:val="12"/>
        <w:numPr>
          <w:ilvl w:val="0"/>
          <w:numId w:val="50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расширить возможности представления значимого педагогического опыта,</w:t>
      </w:r>
    </w:p>
    <w:p w:rsidR="00654A46" w:rsidRPr="003D55EF" w:rsidRDefault="00654A46" w:rsidP="00654A46">
      <w:pPr>
        <w:pStyle w:val="12"/>
        <w:numPr>
          <w:ilvl w:val="0"/>
          <w:numId w:val="50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обобщить и представить опыт  педагогического коллектива в области образования,</w:t>
      </w:r>
    </w:p>
    <w:p w:rsidR="00654A46" w:rsidRPr="003D55EF" w:rsidRDefault="00654A46" w:rsidP="00654A46">
      <w:pPr>
        <w:pStyle w:val="12"/>
        <w:numPr>
          <w:ilvl w:val="0"/>
          <w:numId w:val="50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3D55EF">
        <w:rPr>
          <w:color w:val="000000"/>
          <w:sz w:val="28"/>
          <w:szCs w:val="28"/>
        </w:rPr>
        <w:t>создать учебно-методическое обеспечение развития профессиональной компетентности учителя,</w:t>
      </w:r>
    </w:p>
    <w:p w:rsidR="00654A46" w:rsidRPr="003D55EF" w:rsidRDefault="00654A46" w:rsidP="00654A46">
      <w:pPr>
        <w:pStyle w:val="12"/>
        <w:numPr>
          <w:ilvl w:val="0"/>
          <w:numId w:val="50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3D55EF">
        <w:rPr>
          <w:sz w:val="28"/>
          <w:szCs w:val="28"/>
        </w:rPr>
        <w:t>обеспечить независимую общественную экспертизу деятельности педагогического коллектива,</w:t>
      </w:r>
    </w:p>
    <w:p w:rsidR="00654A46" w:rsidRPr="001811ED" w:rsidRDefault="00654A46" w:rsidP="001811ED">
      <w:pPr>
        <w:pStyle w:val="12"/>
        <w:numPr>
          <w:ilvl w:val="0"/>
          <w:numId w:val="50"/>
        </w:numPr>
        <w:tabs>
          <w:tab w:val="left" w:pos="900"/>
        </w:tabs>
        <w:spacing w:line="276" w:lineRule="auto"/>
        <w:ind w:left="0" w:firstLine="540"/>
        <w:rPr>
          <w:sz w:val="28"/>
          <w:szCs w:val="28"/>
        </w:rPr>
        <w:sectPr w:rsidR="00654A46" w:rsidRPr="001811ED" w:rsidSect="00771579">
          <w:pgSz w:w="11906" w:h="16838"/>
          <w:pgMar w:top="851" w:right="851" w:bottom="851" w:left="851" w:header="709" w:footer="709" w:gutter="0"/>
          <w:pgNumType w:fmt="numberInDash"/>
          <w:cols w:space="708"/>
          <w:titlePg/>
          <w:docGrid w:linePitch="360"/>
        </w:sectPr>
      </w:pPr>
      <w:r w:rsidRPr="001811ED">
        <w:rPr>
          <w:sz w:val="28"/>
          <w:szCs w:val="28"/>
        </w:rPr>
        <w:lastRenderedPageBreak/>
        <w:t>обеспечить преемственность в условиях сменяемости педагогов, ротации кадров.</w:t>
      </w:r>
      <w:bookmarkStart w:id="9" w:name="_Toc206859161"/>
    </w:p>
    <w:p w:rsidR="00654A46" w:rsidRPr="003D55EF" w:rsidRDefault="003D55EF" w:rsidP="00654A46">
      <w:pPr>
        <w:pStyle w:val="1"/>
        <w:spacing w:line="276" w:lineRule="auto"/>
        <w:rPr>
          <w:color w:val="3366FF"/>
          <w:sz w:val="28"/>
          <w:szCs w:val="28"/>
        </w:rPr>
      </w:pPr>
      <w:bookmarkStart w:id="10" w:name="_Toc23854310"/>
      <w:r w:rsidRPr="003D55EF">
        <w:rPr>
          <w:color w:val="3366FF"/>
          <w:sz w:val="28"/>
          <w:szCs w:val="28"/>
        </w:rPr>
        <w:lastRenderedPageBreak/>
        <w:t>ОСНОВНЫЕ ИНДИКАТОРЫ ОЦЕНКИ ЭФФЕКТИВНОСТИ РЕАЛИЗАЦИИ ПРОГРАММЫ</w:t>
      </w:r>
      <w:bookmarkEnd w:id="10"/>
    </w:p>
    <w:p w:rsidR="00654A46" w:rsidRPr="003D55EF" w:rsidRDefault="00654A46" w:rsidP="00654A46">
      <w:pPr>
        <w:pStyle w:val="21"/>
        <w:tabs>
          <w:tab w:val="left" w:pos="9923"/>
        </w:tabs>
        <w:spacing w:line="276" w:lineRule="auto"/>
        <w:ind w:right="-5" w:firstLine="540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развития осуществляется мониторинг по следующим количественным и качественным показателям: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9"/>
        <w:gridCol w:w="928"/>
        <w:gridCol w:w="923"/>
        <w:gridCol w:w="934"/>
        <w:gridCol w:w="929"/>
        <w:gridCol w:w="929"/>
      </w:tblGrid>
      <w:tr w:rsidR="00654A46" w:rsidRPr="003D55EF" w:rsidTr="006853F9">
        <w:trPr>
          <w:trHeight w:val="760"/>
          <w:tblHeader/>
          <w:jc w:val="center"/>
        </w:trPr>
        <w:tc>
          <w:tcPr>
            <w:tcW w:w="5479" w:type="dxa"/>
            <w:vAlign w:val="center"/>
          </w:tcPr>
          <w:p w:rsidR="00654A46" w:rsidRPr="003D55EF" w:rsidRDefault="00654A46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показатели</w:t>
            </w:r>
          </w:p>
        </w:tc>
        <w:tc>
          <w:tcPr>
            <w:tcW w:w="928" w:type="dxa"/>
            <w:vAlign w:val="center"/>
          </w:tcPr>
          <w:p w:rsidR="00654A46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923" w:type="dxa"/>
            <w:vAlign w:val="center"/>
          </w:tcPr>
          <w:p w:rsidR="00654A46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934" w:type="dxa"/>
            <w:vAlign w:val="center"/>
          </w:tcPr>
          <w:p w:rsidR="00654A46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929" w:type="dxa"/>
            <w:vAlign w:val="center"/>
          </w:tcPr>
          <w:p w:rsidR="00654A46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929" w:type="dxa"/>
            <w:vAlign w:val="center"/>
          </w:tcPr>
          <w:p w:rsidR="00654A46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</w:tr>
      <w:tr w:rsidR="00654A46" w:rsidRPr="003D55EF" w:rsidTr="00654A46">
        <w:trPr>
          <w:jc w:val="center"/>
        </w:trPr>
        <w:tc>
          <w:tcPr>
            <w:tcW w:w="10122" w:type="dxa"/>
            <w:gridSpan w:val="6"/>
            <w:vAlign w:val="center"/>
          </w:tcPr>
          <w:p w:rsidR="00654A46" w:rsidRPr="003D55EF" w:rsidRDefault="00132E79" w:rsidP="006853F9">
            <w:pPr>
              <w:pStyle w:val="12"/>
              <w:spacing w:line="276" w:lineRule="auto"/>
              <w:jc w:val="center"/>
              <w:rPr>
                <w:sz w:val="28"/>
                <w:szCs w:val="28"/>
              </w:rPr>
            </w:pPr>
            <w:r w:rsidRPr="00132E79">
              <w:rPr>
                <w:b/>
                <w:sz w:val="28"/>
                <w:szCs w:val="28"/>
              </w:rPr>
              <w:t>ПОДПРОГРАММА 1</w:t>
            </w:r>
            <w:r w:rsidR="00654A46" w:rsidRPr="003D55EF">
              <w:rPr>
                <w:b/>
                <w:i/>
                <w:color w:val="008000"/>
                <w:sz w:val="28"/>
                <w:szCs w:val="28"/>
              </w:rPr>
              <w:t xml:space="preserve"> </w:t>
            </w:r>
            <w:r w:rsidR="006853F9" w:rsidRPr="003D55EF">
              <w:rPr>
                <w:b/>
                <w:sz w:val="28"/>
                <w:szCs w:val="28"/>
              </w:rPr>
              <w:t>«РАСШИРЕНИЕ ОБРАЗОВАТЕЛЬНОГО ПРОСТРАНСТВА ГИМНАЗИИ КАК СРЕДСТВО СОЦИАЛИЗАЦИИ ОБУЧАЮЩИХСЯ»</w:t>
            </w:r>
          </w:p>
        </w:tc>
      </w:tr>
      <w:tr w:rsidR="00654A46" w:rsidRPr="003D55EF" w:rsidTr="006853F9">
        <w:trPr>
          <w:jc w:val="center"/>
        </w:trPr>
        <w:tc>
          <w:tcPr>
            <w:tcW w:w="5479" w:type="dxa"/>
          </w:tcPr>
          <w:p w:rsidR="00654A46" w:rsidRPr="003D55EF" w:rsidRDefault="006853F9" w:rsidP="006853F9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- Доля обучащихся, участников тематических мероприятий проекта</w:t>
            </w:r>
          </w:p>
        </w:tc>
        <w:tc>
          <w:tcPr>
            <w:tcW w:w="928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3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4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9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9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853F9" w:rsidRPr="003D55EF" w:rsidTr="006853F9">
        <w:trPr>
          <w:jc w:val="center"/>
        </w:trPr>
        <w:tc>
          <w:tcPr>
            <w:tcW w:w="5479" w:type="dxa"/>
          </w:tcPr>
          <w:p w:rsidR="006853F9" w:rsidRPr="003D55EF" w:rsidRDefault="006853F9" w:rsidP="006853F9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Увеличение доли педагогов, включенных в реализацию проекта </w:t>
            </w:r>
          </w:p>
        </w:tc>
        <w:tc>
          <w:tcPr>
            <w:tcW w:w="928" w:type="dxa"/>
            <w:vAlign w:val="center"/>
          </w:tcPr>
          <w:p w:rsidR="006853F9" w:rsidRPr="003D55EF" w:rsidRDefault="006853F9" w:rsidP="006D4903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3" w:type="dxa"/>
            <w:vAlign w:val="center"/>
          </w:tcPr>
          <w:p w:rsidR="006853F9" w:rsidRPr="003D55EF" w:rsidRDefault="006853F9" w:rsidP="006D4903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4" w:type="dxa"/>
            <w:vAlign w:val="center"/>
          </w:tcPr>
          <w:p w:rsidR="006853F9" w:rsidRPr="003D55EF" w:rsidRDefault="006853F9" w:rsidP="006D4903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D4903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D4903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54A46" w:rsidRPr="003D55EF" w:rsidTr="006853F9">
        <w:trPr>
          <w:jc w:val="center"/>
        </w:trPr>
        <w:tc>
          <w:tcPr>
            <w:tcW w:w="5479" w:type="dxa"/>
          </w:tcPr>
          <w:p w:rsidR="00654A46" w:rsidRPr="003D55EF" w:rsidRDefault="006853F9" w:rsidP="006853F9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- Доля обучащихся, принимающих участие в проектной и исследовательской работе по истории России, истории и культуре Сыктывкара, основам правовых знаний.</w:t>
            </w:r>
          </w:p>
        </w:tc>
        <w:tc>
          <w:tcPr>
            <w:tcW w:w="928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3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9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9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54A46" w:rsidRPr="003D55EF" w:rsidTr="006853F9">
        <w:trPr>
          <w:jc w:val="center"/>
        </w:trPr>
        <w:tc>
          <w:tcPr>
            <w:tcW w:w="5479" w:type="dxa"/>
          </w:tcPr>
          <w:p w:rsidR="00654A46" w:rsidRPr="003D55EF" w:rsidRDefault="006853F9" w:rsidP="006853F9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 xml:space="preserve">- Доля педагогических работников ОУ, реализующих авторские программы дополнительного образования детей по данному направлению, к общему количеству педагогических работников гимназии </w:t>
            </w:r>
          </w:p>
        </w:tc>
        <w:tc>
          <w:tcPr>
            <w:tcW w:w="928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9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9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4A46" w:rsidRPr="003D55EF" w:rsidTr="006853F9">
        <w:trPr>
          <w:jc w:val="center"/>
        </w:trPr>
        <w:tc>
          <w:tcPr>
            <w:tcW w:w="5479" w:type="dxa"/>
          </w:tcPr>
          <w:p w:rsidR="00654A46" w:rsidRPr="003D55EF" w:rsidRDefault="006853F9" w:rsidP="006853F9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- Наличие программ и проектов по использованию в воспитательном процессе культурного потенциала Сыктывкара</w:t>
            </w:r>
            <w:r>
              <w:rPr>
                <w:sz w:val="28"/>
                <w:szCs w:val="28"/>
              </w:rPr>
              <w:t xml:space="preserve"> (количество)</w:t>
            </w:r>
          </w:p>
        </w:tc>
        <w:tc>
          <w:tcPr>
            <w:tcW w:w="928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9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9" w:type="dxa"/>
            <w:vAlign w:val="center"/>
          </w:tcPr>
          <w:p w:rsidR="00654A46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53F9" w:rsidRPr="003D55EF" w:rsidTr="006853F9">
        <w:trPr>
          <w:jc w:val="center"/>
        </w:trPr>
        <w:tc>
          <w:tcPr>
            <w:tcW w:w="5479" w:type="dxa"/>
          </w:tcPr>
          <w:p w:rsidR="006853F9" w:rsidRPr="003D55EF" w:rsidRDefault="006853F9" w:rsidP="006853F9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Наличие социальных проектов в рамках сетевого взаимодействия с социальными партнерами Сыктывкара</w:t>
            </w:r>
          </w:p>
        </w:tc>
        <w:tc>
          <w:tcPr>
            <w:tcW w:w="928" w:type="dxa"/>
            <w:vAlign w:val="center"/>
          </w:tcPr>
          <w:p w:rsidR="006853F9" w:rsidRPr="003D55EF" w:rsidRDefault="006853F9" w:rsidP="006D4903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  <w:vAlign w:val="center"/>
          </w:tcPr>
          <w:p w:rsidR="006853F9" w:rsidRPr="003D55EF" w:rsidRDefault="006853F9" w:rsidP="006D4903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center"/>
          </w:tcPr>
          <w:p w:rsidR="006853F9" w:rsidRPr="003D55EF" w:rsidRDefault="006853F9" w:rsidP="006D4903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D4903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D4903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53F9" w:rsidRPr="003D55EF" w:rsidTr="006853F9">
        <w:trPr>
          <w:jc w:val="center"/>
        </w:trPr>
        <w:tc>
          <w:tcPr>
            <w:tcW w:w="5479" w:type="dxa"/>
          </w:tcPr>
          <w:p w:rsidR="006853F9" w:rsidRPr="003D55EF" w:rsidRDefault="006853F9" w:rsidP="006853F9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3D55EF">
              <w:rPr>
                <w:sz w:val="28"/>
                <w:szCs w:val="28"/>
              </w:rPr>
              <w:t>Количество методических разработок, сценариев, рекомендаций, публикаций созданных педагогами в ходе реализации программы по проектам</w:t>
            </w:r>
          </w:p>
        </w:tc>
        <w:tc>
          <w:tcPr>
            <w:tcW w:w="928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853F9" w:rsidRPr="003D55EF" w:rsidTr="00654A46">
        <w:trPr>
          <w:jc w:val="center"/>
        </w:trPr>
        <w:tc>
          <w:tcPr>
            <w:tcW w:w="10122" w:type="dxa"/>
            <w:gridSpan w:val="6"/>
            <w:vAlign w:val="center"/>
          </w:tcPr>
          <w:p w:rsidR="006853F9" w:rsidRPr="003D55EF" w:rsidRDefault="00132E79" w:rsidP="00654A46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32E79"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  <w:t xml:space="preserve"> </w:t>
            </w:r>
            <w:r w:rsidR="006853F9" w:rsidRPr="00132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«ОДАРЕННЫЕ</w:t>
            </w:r>
            <w:r w:rsidR="006853F9" w:rsidRPr="003D55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ДЕТИ»</w:t>
            </w:r>
          </w:p>
        </w:tc>
      </w:tr>
      <w:tr w:rsidR="006853F9" w:rsidRPr="003D55EF" w:rsidTr="006853F9">
        <w:trPr>
          <w:jc w:val="center"/>
        </w:trPr>
        <w:tc>
          <w:tcPr>
            <w:tcW w:w="5479" w:type="dxa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включённость учащихся в проектную деятельность</w:t>
            </w:r>
          </w:p>
        </w:tc>
        <w:tc>
          <w:tcPr>
            <w:tcW w:w="928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3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4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9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9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53F9" w:rsidRPr="003D55EF" w:rsidTr="006853F9">
        <w:trPr>
          <w:jc w:val="center"/>
        </w:trPr>
        <w:tc>
          <w:tcPr>
            <w:tcW w:w="5479" w:type="dxa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включённость учащихся в учебно-исследовательскую деятельность (%)</w:t>
            </w:r>
          </w:p>
        </w:tc>
        <w:tc>
          <w:tcPr>
            <w:tcW w:w="928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9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9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853F9" w:rsidRPr="003D55EF" w:rsidTr="006853F9">
        <w:trPr>
          <w:jc w:val="center"/>
        </w:trPr>
        <w:tc>
          <w:tcPr>
            <w:tcW w:w="5479" w:type="dxa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внеурочной деятельности</w:t>
            </w:r>
          </w:p>
        </w:tc>
        <w:tc>
          <w:tcPr>
            <w:tcW w:w="928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23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4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9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9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53F9" w:rsidRPr="003D55EF" w:rsidTr="006853F9">
        <w:trPr>
          <w:jc w:val="center"/>
        </w:trPr>
        <w:tc>
          <w:tcPr>
            <w:tcW w:w="5479" w:type="dxa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включенность у</w:t>
            </w: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чащихся во внеурочную деятельность (%)</w:t>
            </w:r>
          </w:p>
        </w:tc>
        <w:tc>
          <w:tcPr>
            <w:tcW w:w="928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23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4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9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9" w:type="dxa"/>
            <w:vAlign w:val="center"/>
          </w:tcPr>
          <w:p w:rsidR="006853F9" w:rsidRPr="006853F9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53F9" w:rsidRPr="003D55EF" w:rsidTr="006853F9">
        <w:trPr>
          <w:jc w:val="center"/>
        </w:trPr>
        <w:tc>
          <w:tcPr>
            <w:tcW w:w="5479" w:type="dxa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доля участников конкурсных мероприятий различного типа и уровня (%)</w:t>
            </w:r>
          </w:p>
        </w:tc>
        <w:tc>
          <w:tcPr>
            <w:tcW w:w="928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23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34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853F9" w:rsidRPr="003D55EF" w:rsidTr="006853F9">
        <w:trPr>
          <w:jc w:val="center"/>
        </w:trPr>
        <w:tc>
          <w:tcPr>
            <w:tcW w:w="5479" w:type="dxa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количество призовых мест (победителей и призёров) в различных олимпиадах и конкурсных мероприятиях (шт.)</w:t>
            </w:r>
          </w:p>
        </w:tc>
        <w:tc>
          <w:tcPr>
            <w:tcW w:w="928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23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34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6853F9" w:rsidRPr="003D55EF" w:rsidTr="00654A46">
        <w:trPr>
          <w:jc w:val="center"/>
        </w:trPr>
        <w:tc>
          <w:tcPr>
            <w:tcW w:w="10122" w:type="dxa"/>
            <w:gridSpan w:val="6"/>
            <w:vAlign w:val="center"/>
          </w:tcPr>
          <w:p w:rsidR="00132E79" w:rsidRPr="00132E79" w:rsidRDefault="00132E7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3. «КОМПЕТЕНТНЫЙ УЧИТЕЛЬ – ЗАЛОГ УСПЕХА УЧЕНИКА» (совершенствование учительского корпуса)</w:t>
            </w:r>
          </w:p>
        </w:tc>
      </w:tr>
      <w:tr w:rsidR="006853F9" w:rsidRPr="003D55EF" w:rsidTr="006853F9">
        <w:trPr>
          <w:jc w:val="center"/>
        </w:trPr>
        <w:tc>
          <w:tcPr>
            <w:tcW w:w="5479" w:type="dxa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доля учителей, имеющих высшую квалификационную категорию (%)</w:t>
            </w:r>
          </w:p>
        </w:tc>
        <w:tc>
          <w:tcPr>
            <w:tcW w:w="928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23" w:type="dxa"/>
            <w:vAlign w:val="center"/>
          </w:tcPr>
          <w:p w:rsidR="006853F9" w:rsidRPr="003D55EF" w:rsidRDefault="006853F9" w:rsidP="006853F9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4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853F9" w:rsidRPr="003D55EF" w:rsidTr="006853F9">
        <w:trPr>
          <w:jc w:val="center"/>
        </w:trPr>
        <w:tc>
          <w:tcPr>
            <w:tcW w:w="5479" w:type="dxa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количество учителей, чей опыт обобщён, опубликован (%)</w:t>
            </w:r>
          </w:p>
        </w:tc>
        <w:tc>
          <w:tcPr>
            <w:tcW w:w="928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3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34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853F9" w:rsidRPr="003D55EF" w:rsidTr="006853F9">
        <w:trPr>
          <w:jc w:val="center"/>
        </w:trPr>
        <w:tc>
          <w:tcPr>
            <w:tcW w:w="5479" w:type="dxa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количество учителей, транслирующих свой педагогический опыт (%)</w:t>
            </w:r>
          </w:p>
        </w:tc>
        <w:tc>
          <w:tcPr>
            <w:tcW w:w="928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23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4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853F9" w:rsidRPr="003D55EF" w:rsidTr="006853F9">
        <w:trPr>
          <w:jc w:val="center"/>
        </w:trPr>
        <w:tc>
          <w:tcPr>
            <w:tcW w:w="5479" w:type="dxa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доля педагогов, участвующих в конкурсах педагогического мастерства (%)</w:t>
            </w:r>
          </w:p>
        </w:tc>
        <w:tc>
          <w:tcPr>
            <w:tcW w:w="928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3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4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853F9" w:rsidRPr="003D55EF" w:rsidTr="006853F9">
        <w:trPr>
          <w:jc w:val="center"/>
        </w:trPr>
        <w:tc>
          <w:tcPr>
            <w:tcW w:w="5479" w:type="dxa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доля педагогов, имеющих особые достижения в области педагогического творчества (%)</w:t>
            </w:r>
          </w:p>
        </w:tc>
        <w:tc>
          <w:tcPr>
            <w:tcW w:w="928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3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4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853F9" w:rsidRPr="003D55EF" w:rsidTr="006853F9">
        <w:trPr>
          <w:jc w:val="center"/>
        </w:trPr>
        <w:tc>
          <w:tcPr>
            <w:tcW w:w="5479" w:type="dxa"/>
          </w:tcPr>
          <w:p w:rsidR="006853F9" w:rsidRPr="006853F9" w:rsidRDefault="006853F9" w:rsidP="006853F9">
            <w:pPr>
              <w:pStyle w:val="21"/>
              <w:tabs>
                <w:tab w:val="left" w:pos="9923"/>
              </w:tabs>
              <w:spacing w:line="276" w:lineRule="auto"/>
              <w:ind w:right="-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Наставничество (кол-во педагогов)</w:t>
            </w:r>
          </w:p>
        </w:tc>
        <w:tc>
          <w:tcPr>
            <w:tcW w:w="928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9" w:type="dxa"/>
            <w:vAlign w:val="center"/>
          </w:tcPr>
          <w:p w:rsidR="006853F9" w:rsidRPr="003D55EF" w:rsidRDefault="006853F9" w:rsidP="00654A46">
            <w:pPr>
              <w:pStyle w:val="21"/>
              <w:tabs>
                <w:tab w:val="left" w:pos="9923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54A46" w:rsidRPr="003D55EF" w:rsidRDefault="00654A46" w:rsidP="00654A46">
      <w:pPr>
        <w:pStyle w:val="21"/>
        <w:tabs>
          <w:tab w:val="left" w:pos="9923"/>
        </w:tabs>
        <w:spacing w:line="276" w:lineRule="auto"/>
        <w:ind w:right="-5" w:firstLine="540"/>
        <w:rPr>
          <w:rFonts w:ascii="Times New Roman" w:hAnsi="Times New Roman" w:cs="Times New Roman"/>
          <w:sz w:val="28"/>
          <w:szCs w:val="28"/>
        </w:rPr>
      </w:pPr>
    </w:p>
    <w:p w:rsidR="00654A46" w:rsidRPr="003D55EF" w:rsidRDefault="00654A46" w:rsidP="00654A46">
      <w:pPr>
        <w:pStyle w:val="21"/>
        <w:tabs>
          <w:tab w:val="left" w:pos="9923"/>
        </w:tabs>
        <w:spacing w:line="276" w:lineRule="auto"/>
        <w:ind w:right="-5" w:firstLine="540"/>
        <w:rPr>
          <w:rFonts w:ascii="Times New Roman" w:hAnsi="Times New Roman" w:cs="Times New Roman"/>
          <w:sz w:val="28"/>
          <w:szCs w:val="28"/>
        </w:rPr>
        <w:sectPr w:rsidR="00654A46" w:rsidRPr="003D55EF" w:rsidSect="007715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4A46" w:rsidRPr="003D55EF" w:rsidRDefault="00654A46" w:rsidP="00654A46">
      <w:pPr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3D55EF">
        <w:rPr>
          <w:rFonts w:ascii="Times New Roman" w:hAnsi="Times New Roman" w:cs="Times New Roman"/>
          <w:b/>
          <w:color w:val="3366FF"/>
          <w:sz w:val="28"/>
          <w:szCs w:val="28"/>
        </w:rPr>
        <w:lastRenderedPageBreak/>
        <w:t>Управление реализацией Программы</w:t>
      </w:r>
      <w:bookmarkEnd w:id="9"/>
      <w:r w:rsidRPr="003D55EF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</w:p>
    <w:p w:rsidR="00654A46" w:rsidRPr="003D55EF" w:rsidRDefault="00654A46" w:rsidP="00654A4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Ключевым принципом, определяющим построение механизма реализации Программы, является принцип «баланса интересов», который предусматривает обеспечение соблюдения интересов учащихся, родителей, педагогического коллектива, организации в целом, участвующих в разработке, реализации и мониторинге результатов Программы.</w:t>
      </w:r>
    </w:p>
    <w:p w:rsidR="00654A46" w:rsidRPr="003D55EF" w:rsidRDefault="00654A46" w:rsidP="00654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b/>
          <w:i/>
          <w:sz w:val="28"/>
          <w:szCs w:val="28"/>
        </w:rPr>
        <w:t>Основные принципы</w:t>
      </w:r>
      <w:r w:rsidRPr="003D55EF">
        <w:rPr>
          <w:rFonts w:ascii="Times New Roman" w:hAnsi="Times New Roman" w:cs="Times New Roman"/>
          <w:sz w:val="28"/>
          <w:szCs w:val="28"/>
        </w:rPr>
        <w:t xml:space="preserve"> реализации Программы:</w:t>
      </w:r>
    </w:p>
    <w:p w:rsidR="00654A46" w:rsidRPr="003D55EF" w:rsidRDefault="00654A46" w:rsidP="00654A46">
      <w:pPr>
        <w:numPr>
          <w:ilvl w:val="0"/>
          <w:numId w:val="53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приоритет в обеспечении условий для удовлетворения потребности граждан, общества и рынка труда в качественном образовании;</w:t>
      </w:r>
    </w:p>
    <w:p w:rsidR="00654A46" w:rsidRPr="003D55EF" w:rsidRDefault="00654A46" w:rsidP="00654A46">
      <w:pPr>
        <w:numPr>
          <w:ilvl w:val="0"/>
          <w:numId w:val="53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принцип прозрачности и гласности реализации программных мероприятий, предусматривающий отчеты перед педагогической и родительской общественностью, опубликование информации на сайте гимназии;</w:t>
      </w:r>
    </w:p>
    <w:p w:rsidR="00654A46" w:rsidRPr="003D55EF" w:rsidRDefault="00654A46" w:rsidP="00654A46">
      <w:pPr>
        <w:numPr>
          <w:ilvl w:val="0"/>
          <w:numId w:val="53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принцип «баланса интересов», предусматривающий соблюдение интересов всех участников образовательного процесса;</w:t>
      </w:r>
    </w:p>
    <w:p w:rsidR="00654A46" w:rsidRPr="003D55EF" w:rsidRDefault="00654A46" w:rsidP="00654A46">
      <w:pPr>
        <w:numPr>
          <w:ilvl w:val="0"/>
          <w:numId w:val="53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принцип ответственности за выполнение программных мероприятий;</w:t>
      </w:r>
    </w:p>
    <w:p w:rsidR="00654A46" w:rsidRPr="003D55EF" w:rsidRDefault="00654A46" w:rsidP="00654A46">
      <w:pPr>
        <w:numPr>
          <w:ilvl w:val="0"/>
          <w:numId w:val="53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принцип комплексности (нацеленность на все стороны деятельности гимназии) и реалистичности (учет ресурсных возможностей гимназии)</w:t>
      </w:r>
    </w:p>
    <w:p w:rsidR="00654A46" w:rsidRPr="003D55EF" w:rsidRDefault="00654A46" w:rsidP="00654A46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Управление реализацией Программы предполагается осуществлять через:</w:t>
      </w:r>
    </w:p>
    <w:p w:rsidR="00654A46" w:rsidRPr="003D55EF" w:rsidRDefault="00654A46" w:rsidP="00654A46">
      <w:pPr>
        <w:numPr>
          <w:ilvl w:val="1"/>
          <w:numId w:val="52"/>
        </w:numPr>
        <w:tabs>
          <w:tab w:val="clear" w:pos="1440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654A46" w:rsidRPr="003D55EF" w:rsidRDefault="00654A46" w:rsidP="00654A46">
      <w:pPr>
        <w:numPr>
          <w:ilvl w:val="1"/>
          <w:numId w:val="52"/>
        </w:numPr>
        <w:tabs>
          <w:tab w:val="clear" w:pos="1440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методический совет;</w:t>
      </w:r>
    </w:p>
    <w:p w:rsidR="00654A46" w:rsidRPr="003D55EF" w:rsidRDefault="00654A46" w:rsidP="00654A46">
      <w:pPr>
        <w:numPr>
          <w:ilvl w:val="1"/>
          <w:numId w:val="52"/>
        </w:numPr>
        <w:tabs>
          <w:tab w:val="clear" w:pos="1440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творческие группы участников образовательных отношений,</w:t>
      </w:r>
    </w:p>
    <w:p w:rsidR="00654A46" w:rsidRPr="003D55EF" w:rsidRDefault="00654A46" w:rsidP="00654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Принятие и корректировка программы осуществляется педагогическим советом гимназии. Планирование и организация реализации, текущий анализ хода реализации программы, подготовка предложений по корректировке программы, анализ выполнения программы осуществляется администрацией гимназии.</w:t>
      </w:r>
    </w:p>
    <w:p w:rsidR="00654A46" w:rsidRPr="003D55EF" w:rsidRDefault="00654A46" w:rsidP="00654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Контроль за выполнением программы осуществляется педагогическим советом, методическим советом.</w:t>
      </w:r>
    </w:p>
    <w:p w:rsidR="00654A46" w:rsidRPr="003D55EF" w:rsidRDefault="00654A46" w:rsidP="00654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 xml:space="preserve">Доступность информации о ходе и итогах реализации программы обеспечивается подготовкой ежегодных публичных отчётов директора гимназии и их публикацией. </w:t>
      </w:r>
    </w:p>
    <w:p w:rsidR="00654A46" w:rsidRPr="003D55EF" w:rsidRDefault="00654A46" w:rsidP="00654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Управление реализацией Программы предполагает создание системы оценки и контроля эффективности  решения задач  программы на всех ее этапах и предусматривает непосредственное участие всех участников образовательных отношений, общественности. </w:t>
      </w:r>
    </w:p>
    <w:p w:rsidR="006D5758" w:rsidRPr="003D55EF" w:rsidRDefault="006D5758" w:rsidP="00654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2906"/>
        <w:gridCol w:w="2721"/>
        <w:gridCol w:w="2097"/>
      </w:tblGrid>
      <w:tr w:rsidR="00654A46" w:rsidRPr="003D55EF" w:rsidTr="00654A46">
        <w:trPr>
          <w:tblHeader/>
          <w:jc w:val="center"/>
        </w:trPr>
        <w:tc>
          <w:tcPr>
            <w:tcW w:w="2095" w:type="dxa"/>
            <w:shd w:val="clear" w:color="auto" w:fill="auto"/>
            <w:vAlign w:val="center"/>
          </w:tcPr>
          <w:p w:rsidR="00654A46" w:rsidRPr="003D55EF" w:rsidRDefault="00654A46" w:rsidP="0065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654A46" w:rsidRPr="00132E79" w:rsidRDefault="00654A46" w:rsidP="0065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Функционал, направление деятельности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54A46" w:rsidRPr="00132E79" w:rsidRDefault="00654A46" w:rsidP="0065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результатов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54A46" w:rsidRPr="00132E79" w:rsidRDefault="00654A46" w:rsidP="0065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654A46" w:rsidRPr="003D55EF" w:rsidTr="00654A46">
        <w:trPr>
          <w:jc w:val="center"/>
        </w:trPr>
        <w:tc>
          <w:tcPr>
            <w:tcW w:w="9819" w:type="dxa"/>
            <w:gridSpan w:val="4"/>
            <w:shd w:val="clear" w:color="auto" w:fill="auto"/>
          </w:tcPr>
          <w:p w:rsidR="00654A46" w:rsidRPr="00132E79" w:rsidRDefault="00654A46" w:rsidP="00132E79">
            <w:pPr>
              <w:ind w:firstLine="85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Подготовительный (с </w:t>
            </w:r>
            <w:r w:rsidR="00132E79" w:rsidRPr="00132E79">
              <w:rPr>
                <w:rFonts w:ascii="Times New Roman" w:hAnsi="Times New Roman" w:cs="Times New Roman"/>
                <w:i/>
                <w:sz w:val="28"/>
                <w:szCs w:val="28"/>
              </w:rPr>
              <w:t>1.09.2019 г. по 31.08.2020</w:t>
            </w:r>
            <w:r w:rsidRPr="00132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г.)</w:t>
            </w:r>
          </w:p>
        </w:tc>
      </w:tr>
      <w:tr w:rsidR="00654A46" w:rsidRPr="003D55EF" w:rsidTr="00654A46">
        <w:trPr>
          <w:jc w:val="center"/>
        </w:trPr>
        <w:tc>
          <w:tcPr>
            <w:tcW w:w="2095" w:type="dxa"/>
            <w:shd w:val="clear" w:color="auto" w:fill="auto"/>
          </w:tcPr>
          <w:p w:rsidR="00654A46" w:rsidRPr="003D55EF" w:rsidRDefault="00654A46" w:rsidP="006D5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  <w:tc>
          <w:tcPr>
            <w:tcW w:w="2906" w:type="dxa"/>
            <w:shd w:val="clear" w:color="auto" w:fill="auto"/>
          </w:tcPr>
          <w:p w:rsidR="00654A46" w:rsidRPr="00132E79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работы над программой </w:t>
            </w:r>
          </w:p>
        </w:tc>
        <w:tc>
          <w:tcPr>
            <w:tcW w:w="2721" w:type="dxa"/>
            <w:shd w:val="clear" w:color="auto" w:fill="auto"/>
          </w:tcPr>
          <w:p w:rsidR="00654A46" w:rsidRPr="00132E79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097" w:type="dxa"/>
            <w:shd w:val="clear" w:color="auto" w:fill="auto"/>
          </w:tcPr>
          <w:p w:rsidR="00654A46" w:rsidRPr="00132E79" w:rsidRDefault="00654A46" w:rsidP="0065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A46" w:rsidRPr="003D55EF" w:rsidTr="00654A46">
        <w:trPr>
          <w:jc w:val="center"/>
        </w:trPr>
        <w:tc>
          <w:tcPr>
            <w:tcW w:w="9819" w:type="dxa"/>
            <w:gridSpan w:val="4"/>
            <w:shd w:val="clear" w:color="auto" w:fill="auto"/>
          </w:tcPr>
          <w:p w:rsidR="00654A46" w:rsidRPr="00132E79" w:rsidRDefault="00654A46" w:rsidP="00132E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 (с 01.09.20</w:t>
            </w:r>
            <w:r w:rsidR="00132E79" w:rsidRPr="00132E79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Pr="00132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 по 31.12.202</w:t>
            </w:r>
            <w:r w:rsidR="00132E79" w:rsidRPr="00132E7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132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г.)</w:t>
            </w:r>
          </w:p>
        </w:tc>
      </w:tr>
      <w:tr w:rsidR="00654A46" w:rsidRPr="003D55EF" w:rsidTr="00654A46">
        <w:trPr>
          <w:jc w:val="center"/>
        </w:trPr>
        <w:tc>
          <w:tcPr>
            <w:tcW w:w="2095" w:type="dxa"/>
            <w:shd w:val="clear" w:color="auto" w:fill="auto"/>
          </w:tcPr>
          <w:p w:rsidR="00654A46" w:rsidRPr="003D55EF" w:rsidRDefault="00654A46" w:rsidP="006D5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 w:rsidR="006D5758" w:rsidRPr="003D55EF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</w:p>
        </w:tc>
        <w:tc>
          <w:tcPr>
            <w:tcW w:w="2906" w:type="dxa"/>
            <w:shd w:val="clear" w:color="auto" w:fill="auto"/>
          </w:tcPr>
          <w:p w:rsidR="00654A46" w:rsidRPr="00132E79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</w:t>
            </w:r>
          </w:p>
        </w:tc>
        <w:tc>
          <w:tcPr>
            <w:tcW w:w="2721" w:type="dxa"/>
            <w:shd w:val="clear" w:color="auto" w:fill="auto"/>
          </w:tcPr>
          <w:p w:rsidR="00654A46" w:rsidRPr="00132E79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:rsidR="00654A46" w:rsidRPr="00132E79" w:rsidRDefault="00654A46" w:rsidP="0065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A46" w:rsidRPr="003D55EF" w:rsidTr="00654A46">
        <w:trPr>
          <w:jc w:val="center"/>
        </w:trPr>
        <w:tc>
          <w:tcPr>
            <w:tcW w:w="2095" w:type="dxa"/>
            <w:shd w:val="clear" w:color="auto" w:fill="auto"/>
          </w:tcPr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auto"/>
          </w:tcPr>
          <w:p w:rsidR="00654A46" w:rsidRPr="00132E79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сроков и объема выполнения работ в рамках каждой из подпрограмм</w:t>
            </w:r>
          </w:p>
        </w:tc>
        <w:tc>
          <w:tcPr>
            <w:tcW w:w="2721" w:type="dxa"/>
            <w:shd w:val="clear" w:color="auto" w:fill="auto"/>
          </w:tcPr>
          <w:p w:rsidR="00654A46" w:rsidRPr="00132E79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Отчёт о ходе реализации</w:t>
            </w:r>
          </w:p>
        </w:tc>
        <w:tc>
          <w:tcPr>
            <w:tcW w:w="2097" w:type="dxa"/>
            <w:shd w:val="clear" w:color="auto" w:fill="auto"/>
          </w:tcPr>
          <w:p w:rsidR="00654A46" w:rsidRPr="00132E79" w:rsidRDefault="00654A46" w:rsidP="0065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Ежегодно (2 раза в год: май, декабрь)</w:t>
            </w:r>
          </w:p>
        </w:tc>
      </w:tr>
      <w:tr w:rsidR="00654A46" w:rsidRPr="003D55EF" w:rsidTr="00654A46">
        <w:trPr>
          <w:jc w:val="center"/>
        </w:trPr>
        <w:tc>
          <w:tcPr>
            <w:tcW w:w="2095" w:type="dxa"/>
            <w:shd w:val="clear" w:color="auto" w:fill="auto"/>
          </w:tcPr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06" w:type="dxa"/>
            <w:shd w:val="clear" w:color="auto" w:fill="auto"/>
          </w:tcPr>
          <w:p w:rsidR="00654A46" w:rsidRPr="00132E79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контроль качества реализации подпрограмм</w:t>
            </w:r>
          </w:p>
        </w:tc>
        <w:tc>
          <w:tcPr>
            <w:tcW w:w="2721" w:type="dxa"/>
            <w:shd w:val="clear" w:color="auto" w:fill="auto"/>
          </w:tcPr>
          <w:p w:rsidR="00654A46" w:rsidRPr="00132E79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Отчёт о ходе реализации (представляется всем участникам образовательных отношений); анализ результатов реализации программы (приказ)</w:t>
            </w:r>
          </w:p>
        </w:tc>
        <w:tc>
          <w:tcPr>
            <w:tcW w:w="2097" w:type="dxa"/>
            <w:shd w:val="clear" w:color="auto" w:fill="auto"/>
          </w:tcPr>
          <w:p w:rsidR="00654A46" w:rsidRPr="00132E79" w:rsidRDefault="00654A46" w:rsidP="0065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Ежегодно по итогам календарного года</w:t>
            </w:r>
          </w:p>
        </w:tc>
      </w:tr>
      <w:tr w:rsidR="00654A46" w:rsidRPr="003D55EF" w:rsidTr="00654A46">
        <w:trPr>
          <w:jc w:val="center"/>
        </w:trPr>
        <w:tc>
          <w:tcPr>
            <w:tcW w:w="9819" w:type="dxa"/>
            <w:gridSpan w:val="4"/>
            <w:shd w:val="clear" w:color="auto" w:fill="auto"/>
          </w:tcPr>
          <w:p w:rsidR="00654A46" w:rsidRPr="00132E79" w:rsidRDefault="00654A46" w:rsidP="00132E79">
            <w:pPr>
              <w:ind w:firstLine="85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i/>
                <w:sz w:val="28"/>
                <w:szCs w:val="28"/>
              </w:rPr>
              <w:t>Практико-диагностический (с 01.01.202</w:t>
            </w:r>
            <w:r w:rsidR="00132E79" w:rsidRPr="00132E7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132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 по 31.06.202</w:t>
            </w:r>
            <w:r w:rsidR="00132E79" w:rsidRPr="00132E7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132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г.)</w:t>
            </w:r>
          </w:p>
        </w:tc>
      </w:tr>
      <w:tr w:rsidR="00654A46" w:rsidRPr="003D55EF" w:rsidTr="00654A46">
        <w:trPr>
          <w:jc w:val="center"/>
        </w:trPr>
        <w:tc>
          <w:tcPr>
            <w:tcW w:w="2095" w:type="dxa"/>
            <w:shd w:val="clear" w:color="auto" w:fill="auto"/>
          </w:tcPr>
          <w:p w:rsidR="00654A46" w:rsidRPr="003D55EF" w:rsidRDefault="00654A46" w:rsidP="00132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  <w:tc>
          <w:tcPr>
            <w:tcW w:w="2906" w:type="dxa"/>
            <w:shd w:val="clear" w:color="auto" w:fill="auto"/>
          </w:tcPr>
          <w:p w:rsidR="00654A46" w:rsidRPr="00132E79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Анализ достигнутых результатов</w:t>
            </w:r>
          </w:p>
        </w:tc>
        <w:tc>
          <w:tcPr>
            <w:tcW w:w="2721" w:type="dxa"/>
            <w:shd w:val="clear" w:color="auto" w:fill="auto"/>
          </w:tcPr>
          <w:p w:rsidR="00654A46" w:rsidRPr="00132E79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097" w:type="dxa"/>
            <w:shd w:val="clear" w:color="auto" w:fill="auto"/>
          </w:tcPr>
          <w:p w:rsidR="00654A46" w:rsidRPr="00132E79" w:rsidRDefault="00654A46" w:rsidP="00132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до 01.01.202</w:t>
            </w:r>
            <w:r w:rsidR="00132E79" w:rsidRPr="00132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4A46" w:rsidRPr="003D55EF" w:rsidTr="00654A46">
        <w:trPr>
          <w:jc w:val="center"/>
        </w:trPr>
        <w:tc>
          <w:tcPr>
            <w:tcW w:w="2095" w:type="dxa"/>
            <w:shd w:val="clear" w:color="auto" w:fill="auto"/>
          </w:tcPr>
          <w:p w:rsidR="00654A46" w:rsidRPr="003D55EF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06" w:type="dxa"/>
            <w:shd w:val="clear" w:color="auto" w:fill="auto"/>
          </w:tcPr>
          <w:p w:rsidR="00654A46" w:rsidRPr="00132E79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программы</w:t>
            </w:r>
          </w:p>
        </w:tc>
        <w:tc>
          <w:tcPr>
            <w:tcW w:w="2721" w:type="dxa"/>
            <w:shd w:val="clear" w:color="auto" w:fill="auto"/>
          </w:tcPr>
          <w:p w:rsidR="00654A46" w:rsidRPr="00132E79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Публичный отчёт</w:t>
            </w:r>
          </w:p>
        </w:tc>
        <w:tc>
          <w:tcPr>
            <w:tcW w:w="2097" w:type="dxa"/>
            <w:shd w:val="clear" w:color="auto" w:fill="auto"/>
          </w:tcPr>
          <w:p w:rsidR="00654A46" w:rsidRPr="00132E79" w:rsidRDefault="00654A46" w:rsidP="00132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до 31.06.202</w:t>
            </w:r>
            <w:r w:rsidR="00132E79" w:rsidRPr="00132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4A46" w:rsidRPr="003D55EF" w:rsidTr="00654A46">
        <w:trPr>
          <w:jc w:val="center"/>
        </w:trPr>
        <w:tc>
          <w:tcPr>
            <w:tcW w:w="2095" w:type="dxa"/>
            <w:shd w:val="clear" w:color="auto" w:fill="auto"/>
          </w:tcPr>
          <w:p w:rsidR="00654A46" w:rsidRPr="003D55EF" w:rsidRDefault="00654A46" w:rsidP="006D5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Директор, заместители директора</w:t>
            </w:r>
          </w:p>
        </w:tc>
        <w:tc>
          <w:tcPr>
            <w:tcW w:w="2906" w:type="dxa"/>
            <w:shd w:val="clear" w:color="auto" w:fill="auto"/>
          </w:tcPr>
          <w:p w:rsidR="00654A46" w:rsidRPr="00132E79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определение перспектив дальнейшего развития лицея</w:t>
            </w:r>
          </w:p>
        </w:tc>
        <w:tc>
          <w:tcPr>
            <w:tcW w:w="2721" w:type="dxa"/>
            <w:shd w:val="clear" w:color="auto" w:fill="auto"/>
          </w:tcPr>
          <w:p w:rsidR="00654A46" w:rsidRPr="00132E79" w:rsidRDefault="00654A46" w:rsidP="006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Разработка проекта следующей Программы развития</w:t>
            </w:r>
          </w:p>
        </w:tc>
        <w:tc>
          <w:tcPr>
            <w:tcW w:w="2097" w:type="dxa"/>
            <w:shd w:val="clear" w:color="auto" w:fill="auto"/>
          </w:tcPr>
          <w:p w:rsidR="00654A46" w:rsidRPr="00132E79" w:rsidRDefault="00654A46" w:rsidP="00132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9">
              <w:rPr>
                <w:rFonts w:ascii="Times New Roman" w:hAnsi="Times New Roman" w:cs="Times New Roman"/>
                <w:sz w:val="28"/>
                <w:szCs w:val="28"/>
              </w:rPr>
              <w:t>31.06.202</w:t>
            </w:r>
            <w:r w:rsidR="00132E79" w:rsidRPr="00132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54A46" w:rsidRPr="003D55EF" w:rsidRDefault="00654A46" w:rsidP="00654A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4A46" w:rsidRPr="003D55EF" w:rsidRDefault="00654A46" w:rsidP="00654A46">
      <w:pPr>
        <w:pStyle w:val="a6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654A46" w:rsidRPr="003D55EF" w:rsidRDefault="00654A46" w:rsidP="00654A46">
      <w:pPr>
        <w:pStyle w:val="1"/>
        <w:spacing w:line="276" w:lineRule="auto"/>
        <w:rPr>
          <w:b w:val="0"/>
          <w:color w:val="3366FF"/>
          <w:sz w:val="28"/>
          <w:szCs w:val="28"/>
        </w:rPr>
      </w:pPr>
      <w:r w:rsidRPr="003D55EF">
        <w:rPr>
          <w:color w:val="0000FF"/>
          <w:sz w:val="28"/>
          <w:szCs w:val="28"/>
        </w:rPr>
        <w:br w:type="page"/>
      </w:r>
      <w:bookmarkStart w:id="11" w:name="_Toc23854311"/>
      <w:r w:rsidR="003D55EF" w:rsidRPr="003D55EF">
        <w:rPr>
          <w:color w:val="3366FF"/>
          <w:sz w:val="28"/>
          <w:szCs w:val="28"/>
        </w:rPr>
        <w:lastRenderedPageBreak/>
        <w:t>ВОЗМОЖНЫЕ РИСКИ РЕАЛИЗАЦИИ ПРОГРАММЫ РАЗВИТИЯ</w:t>
      </w:r>
      <w:bookmarkEnd w:id="11"/>
    </w:p>
    <w:p w:rsidR="00654A46" w:rsidRPr="003D55EF" w:rsidRDefault="00654A46" w:rsidP="00654A46">
      <w:pPr>
        <w:pStyle w:val="a7"/>
        <w:spacing w:line="276" w:lineRule="auto"/>
        <w:rPr>
          <w:sz w:val="28"/>
          <w:szCs w:val="28"/>
        </w:rPr>
      </w:pPr>
    </w:p>
    <w:p w:rsidR="00654A46" w:rsidRPr="003D55EF" w:rsidRDefault="00654A46" w:rsidP="00654A46">
      <w:pPr>
        <w:numPr>
          <w:ilvl w:val="0"/>
          <w:numId w:val="5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Повышение уровня конкуренции на рынке образовательных услуг информационно-технологического профиля в условиях усиливающейся финансовой самостоятельности образовательных организаций.</w:t>
      </w:r>
    </w:p>
    <w:p w:rsidR="00654A46" w:rsidRPr="003D55EF" w:rsidRDefault="00654A46" w:rsidP="00654A46">
      <w:pPr>
        <w:numPr>
          <w:ilvl w:val="0"/>
          <w:numId w:val="5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Снижение спроса на образовательные услуги в связи с социальными и экономическими факторами.</w:t>
      </w:r>
    </w:p>
    <w:p w:rsidR="00654A46" w:rsidRPr="003D55EF" w:rsidRDefault="00654A46" w:rsidP="00654A46">
      <w:pPr>
        <w:numPr>
          <w:ilvl w:val="0"/>
          <w:numId w:val="5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Низкая рентабельность программ платных образовательных услуг. Ограниченность бюджетного финансирования.</w:t>
      </w:r>
    </w:p>
    <w:p w:rsidR="00654A46" w:rsidRPr="003D55EF" w:rsidRDefault="00654A46" w:rsidP="00654A46">
      <w:pPr>
        <w:numPr>
          <w:ilvl w:val="0"/>
          <w:numId w:val="5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Ужесточение законодательства в сфере образования.</w:t>
      </w:r>
    </w:p>
    <w:p w:rsidR="00654A46" w:rsidRPr="003D55EF" w:rsidRDefault="00654A46" w:rsidP="00654A46">
      <w:pPr>
        <w:numPr>
          <w:ilvl w:val="0"/>
          <w:numId w:val="5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Сложность изменения сложившихся стереотипов на педагогическую деятельность у части педагогического коллектива.</w:t>
      </w:r>
    </w:p>
    <w:p w:rsidR="00654A46" w:rsidRPr="003D55EF" w:rsidRDefault="00654A46" w:rsidP="00654A46">
      <w:pPr>
        <w:numPr>
          <w:ilvl w:val="0"/>
          <w:numId w:val="5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Необходимость целенаправленной работы с педагогическими кадрами в условиях большой сменяемости и ротации кадров.</w:t>
      </w:r>
    </w:p>
    <w:p w:rsidR="00654A46" w:rsidRPr="003D55EF" w:rsidRDefault="00654A46" w:rsidP="003D55EF">
      <w:pPr>
        <w:rPr>
          <w:rFonts w:ascii="Times New Roman" w:hAnsi="Times New Roman" w:cs="Times New Roman"/>
          <w:color w:val="3366FF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Все эти предусмотренные мероприятия по осуществлению, сопровождению и текущей коррекции Программы развития являются определенной гарантией ее успешной и полноценной реализации.</w:t>
      </w:r>
      <w:r w:rsidRPr="003D55EF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</w:p>
    <w:p w:rsidR="00654A46" w:rsidRPr="003D55EF" w:rsidRDefault="00654A46" w:rsidP="00654A4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54A46" w:rsidRPr="003D55EF" w:rsidRDefault="00654A46" w:rsidP="00654A4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54A46" w:rsidRPr="003D55EF" w:rsidRDefault="00654A46" w:rsidP="00654A46">
      <w:pPr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3D55EF">
        <w:rPr>
          <w:rFonts w:ascii="Times New Roman" w:hAnsi="Times New Roman" w:cs="Times New Roman"/>
          <w:b/>
          <w:color w:val="0000FF"/>
          <w:sz w:val="28"/>
          <w:szCs w:val="28"/>
        </w:rPr>
        <w:br w:type="page"/>
      </w:r>
      <w:r w:rsidR="003D55EF" w:rsidRPr="003D55EF">
        <w:rPr>
          <w:rFonts w:ascii="Times New Roman" w:hAnsi="Times New Roman" w:cs="Times New Roman"/>
          <w:b/>
          <w:color w:val="3366FF"/>
          <w:sz w:val="28"/>
          <w:szCs w:val="28"/>
        </w:rPr>
        <w:t>ФИНАНСОВОЕ И РЕСУРСНОЕ ОБЕСПЕЧЕНИЕ РЕАЛИЗАЦИИ ПРОГРАММЫ РАЗВИТИЯ</w:t>
      </w:r>
    </w:p>
    <w:p w:rsidR="00654A46" w:rsidRPr="003D55EF" w:rsidRDefault="00654A46" w:rsidP="00132E79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План программных мероприятий разработан в соответствии с исходными кадровыми, материально-техническими, финансово-экономическими, административными, информационными ресурсами, а также ресурсом безопасности жизнедеятельности образовательной организации.</w:t>
      </w:r>
    </w:p>
    <w:p w:rsidR="00654A46" w:rsidRPr="003D55EF" w:rsidRDefault="00654A46" w:rsidP="00132E79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Источники финансирования:</w:t>
      </w:r>
    </w:p>
    <w:p w:rsidR="00654A46" w:rsidRPr="003D55EF" w:rsidRDefault="00654A46" w:rsidP="00132E79">
      <w:pPr>
        <w:numPr>
          <w:ilvl w:val="0"/>
          <w:numId w:val="52"/>
        </w:numPr>
        <w:tabs>
          <w:tab w:val="clear" w:pos="2136"/>
          <w:tab w:val="num" w:pos="709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бюджетные средства;</w:t>
      </w:r>
    </w:p>
    <w:p w:rsidR="00654A46" w:rsidRPr="003D55EF" w:rsidRDefault="00654A46" w:rsidP="00132E79">
      <w:pPr>
        <w:numPr>
          <w:ilvl w:val="0"/>
          <w:numId w:val="52"/>
        </w:numPr>
        <w:tabs>
          <w:tab w:val="clear" w:pos="2136"/>
          <w:tab w:val="num" w:pos="709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EF">
        <w:rPr>
          <w:rFonts w:ascii="Times New Roman" w:hAnsi="Times New Roman" w:cs="Times New Roman"/>
          <w:sz w:val="28"/>
          <w:szCs w:val="28"/>
        </w:rPr>
        <w:t>средства от приносящей доход деятельности (собственные доходы): пожертвования и целевые взносы физических лиц, платные образовательные услуги, спонсорские поступления от юридических и физических лиц, целевое финансирование по грантам, проектам.</w:t>
      </w:r>
    </w:p>
    <w:p w:rsidR="00654A46" w:rsidRPr="003D55EF" w:rsidRDefault="00654A46" w:rsidP="00654A4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bookmarkEnd w:id="8"/>
    <w:p w:rsidR="00970750" w:rsidRPr="003D55EF" w:rsidRDefault="00970750" w:rsidP="00654A46">
      <w:pPr>
        <w:rPr>
          <w:rFonts w:ascii="Times New Roman" w:hAnsi="Times New Roman" w:cs="Times New Roman"/>
          <w:sz w:val="28"/>
          <w:szCs w:val="28"/>
        </w:rPr>
      </w:pPr>
    </w:p>
    <w:sectPr w:rsidR="00970750" w:rsidRPr="003D55EF" w:rsidSect="0077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D9C" w:rsidRDefault="00407D9C" w:rsidP="002D6A06">
      <w:pPr>
        <w:spacing w:after="0" w:line="240" w:lineRule="auto"/>
      </w:pPr>
      <w:r>
        <w:separator/>
      </w:r>
    </w:p>
  </w:endnote>
  <w:endnote w:type="continuationSeparator" w:id="0">
    <w:p w:rsidR="00407D9C" w:rsidRDefault="00407D9C" w:rsidP="002D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03" w:rsidRDefault="004854F5" w:rsidP="00111132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D490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4903" w:rsidRDefault="006D490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03" w:rsidRPr="00412830" w:rsidRDefault="004854F5" w:rsidP="00111132">
    <w:pPr>
      <w:pStyle w:val="a4"/>
      <w:framePr w:wrap="around" w:vAnchor="text" w:hAnchor="margin" w:xAlign="center" w:y="1"/>
      <w:rPr>
        <w:rStyle w:val="af1"/>
        <w:b/>
      </w:rPr>
    </w:pPr>
    <w:r w:rsidRPr="00412830">
      <w:rPr>
        <w:rStyle w:val="af1"/>
        <w:b/>
      </w:rPr>
      <w:fldChar w:fldCharType="begin"/>
    </w:r>
    <w:r w:rsidR="006D4903" w:rsidRPr="00412830">
      <w:rPr>
        <w:rStyle w:val="af1"/>
        <w:b/>
      </w:rPr>
      <w:instrText xml:space="preserve">PAGE  </w:instrText>
    </w:r>
    <w:r w:rsidRPr="00412830">
      <w:rPr>
        <w:rStyle w:val="af1"/>
        <w:b/>
      </w:rPr>
      <w:fldChar w:fldCharType="separate"/>
    </w:r>
    <w:r w:rsidR="004C4D1F">
      <w:rPr>
        <w:rStyle w:val="af1"/>
        <w:b/>
        <w:noProof/>
      </w:rPr>
      <w:t>59</w:t>
    </w:r>
    <w:r w:rsidRPr="00412830">
      <w:rPr>
        <w:rStyle w:val="af1"/>
        <w:b/>
      </w:rPr>
      <w:fldChar w:fldCharType="end"/>
    </w:r>
  </w:p>
  <w:p w:rsidR="006D4903" w:rsidRDefault="006D4903">
    <w:pPr>
      <w:pStyle w:val="a4"/>
      <w:ind w:right="360"/>
      <w:jc w:val="both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D9C" w:rsidRDefault="00407D9C" w:rsidP="002D6A06">
      <w:pPr>
        <w:spacing w:after="0" w:line="240" w:lineRule="auto"/>
      </w:pPr>
      <w:r>
        <w:separator/>
      </w:r>
    </w:p>
  </w:footnote>
  <w:footnote w:type="continuationSeparator" w:id="0">
    <w:p w:rsidR="00407D9C" w:rsidRDefault="00407D9C" w:rsidP="002D6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B7E"/>
    <w:multiLevelType w:val="singleLevel"/>
    <w:tmpl w:val="7CF65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37E1BEE"/>
    <w:multiLevelType w:val="hybridMultilevel"/>
    <w:tmpl w:val="617EAD44"/>
    <w:lvl w:ilvl="0" w:tplc="81D093D6">
      <w:start w:val="2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Batang" w:hAnsi="Batang" w:cs="Batang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-336"/>
        </w:tabs>
        <w:ind w:left="-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"/>
        </w:tabs>
        <w:ind w:left="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</w:abstractNum>
  <w:abstractNum w:abstractNumId="2" w15:restartNumberingAfterBreak="0">
    <w:nsid w:val="03E06304"/>
    <w:multiLevelType w:val="multilevel"/>
    <w:tmpl w:val="5FB8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D0B02"/>
    <w:multiLevelType w:val="hybridMultilevel"/>
    <w:tmpl w:val="F7066830"/>
    <w:lvl w:ilvl="0" w:tplc="CBAE8A1C">
      <w:numFmt w:val="bullet"/>
      <w:lvlText w:val="-"/>
      <w:lvlJc w:val="left"/>
      <w:pPr>
        <w:ind w:left="15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0DA47FE3"/>
    <w:multiLevelType w:val="hybridMultilevel"/>
    <w:tmpl w:val="1E1470D4"/>
    <w:lvl w:ilvl="0" w:tplc="D772EAA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spacing w:val="0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25D2EF8"/>
    <w:multiLevelType w:val="hybridMultilevel"/>
    <w:tmpl w:val="17CC58F0"/>
    <w:lvl w:ilvl="0" w:tplc="81D093D6">
      <w:start w:val="2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Batang" w:hAnsi="Batang" w:cs="Batang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5FF9"/>
    <w:multiLevelType w:val="hybridMultilevel"/>
    <w:tmpl w:val="25B03F5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7392678"/>
    <w:multiLevelType w:val="hybridMultilevel"/>
    <w:tmpl w:val="2C40F982"/>
    <w:lvl w:ilvl="0" w:tplc="D772EAA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pacing w:val="0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8A8242A"/>
    <w:multiLevelType w:val="hybridMultilevel"/>
    <w:tmpl w:val="DDA80C68"/>
    <w:lvl w:ilvl="0" w:tplc="3BBC163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 w15:restartNumberingAfterBreak="0">
    <w:nsid w:val="1AC51F7D"/>
    <w:multiLevelType w:val="hybridMultilevel"/>
    <w:tmpl w:val="81FABE12"/>
    <w:lvl w:ilvl="0" w:tplc="D772EAA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spacing w:val="0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BF40D9D"/>
    <w:multiLevelType w:val="hybridMultilevel"/>
    <w:tmpl w:val="E30ABD1E"/>
    <w:lvl w:ilvl="0" w:tplc="81D093D6">
      <w:start w:val="2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Batang" w:hAnsi="Batang" w:cs="Batang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C064E76"/>
    <w:multiLevelType w:val="hybridMultilevel"/>
    <w:tmpl w:val="78DC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351273"/>
    <w:multiLevelType w:val="hybridMultilevel"/>
    <w:tmpl w:val="1004B378"/>
    <w:lvl w:ilvl="0" w:tplc="D772EAA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pacing w:val="0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E5A0A32"/>
    <w:multiLevelType w:val="hybridMultilevel"/>
    <w:tmpl w:val="B26AFD64"/>
    <w:lvl w:ilvl="0" w:tplc="D772EAA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spacing w:val="0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F257DE7"/>
    <w:multiLevelType w:val="hybridMultilevel"/>
    <w:tmpl w:val="9544D146"/>
    <w:lvl w:ilvl="0" w:tplc="81D093D6">
      <w:start w:val="2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Batang" w:hAnsi="Batang" w:cs="Batang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909B0"/>
    <w:multiLevelType w:val="hybridMultilevel"/>
    <w:tmpl w:val="9BD009CE"/>
    <w:lvl w:ilvl="0" w:tplc="81D093D6">
      <w:start w:val="2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Batang" w:hAnsi="Batang" w:cs="Batang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7756978"/>
    <w:multiLevelType w:val="hybridMultilevel"/>
    <w:tmpl w:val="C8724DFE"/>
    <w:lvl w:ilvl="0" w:tplc="B030BEA2">
      <w:start w:val="1"/>
      <w:numFmt w:val="bullet"/>
      <w:lvlText w:val="•"/>
      <w:lvlJc w:val="left"/>
      <w:pPr>
        <w:tabs>
          <w:tab w:val="num" w:pos="1996"/>
        </w:tabs>
        <w:ind w:left="1996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27FE7AB9"/>
    <w:multiLevelType w:val="hybridMultilevel"/>
    <w:tmpl w:val="9C0ACB2E"/>
    <w:lvl w:ilvl="0" w:tplc="CBAE8A1C">
      <w:numFmt w:val="bullet"/>
      <w:lvlText w:val="-"/>
      <w:lvlJc w:val="left"/>
      <w:pPr>
        <w:ind w:left="15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2B7272B6"/>
    <w:multiLevelType w:val="hybridMultilevel"/>
    <w:tmpl w:val="1A54640A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2BE76F8C"/>
    <w:multiLevelType w:val="hybridMultilevel"/>
    <w:tmpl w:val="1DEA06C2"/>
    <w:lvl w:ilvl="0" w:tplc="81D093D6">
      <w:start w:val="2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Batang" w:hAnsi="Batang" w:cs="Batang" w:hint="default"/>
        <w:b w:val="0"/>
        <w:sz w:val="24"/>
        <w:szCs w:val="24"/>
      </w:rPr>
    </w:lvl>
    <w:lvl w:ilvl="1" w:tplc="D772EA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pacing w:val="0"/>
        <w:w w:val="10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E04EE"/>
    <w:multiLevelType w:val="hybridMultilevel"/>
    <w:tmpl w:val="9BB8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C17199"/>
    <w:multiLevelType w:val="hybridMultilevel"/>
    <w:tmpl w:val="71207BF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2FFA44E3"/>
    <w:multiLevelType w:val="hybridMultilevel"/>
    <w:tmpl w:val="D2F46672"/>
    <w:lvl w:ilvl="0" w:tplc="81D093D6">
      <w:start w:val="2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Batang" w:hAnsi="Batang" w:cs="Batang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957D0"/>
    <w:multiLevelType w:val="hybridMultilevel"/>
    <w:tmpl w:val="316A2EF4"/>
    <w:lvl w:ilvl="0" w:tplc="81D093D6">
      <w:start w:val="2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Batang" w:hAnsi="Batang" w:cs="Batang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1EE443E"/>
    <w:multiLevelType w:val="hybridMultilevel"/>
    <w:tmpl w:val="980ECFCC"/>
    <w:lvl w:ilvl="0" w:tplc="0D085EA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C50E6"/>
    <w:multiLevelType w:val="multilevel"/>
    <w:tmpl w:val="3EDAA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3772473F"/>
    <w:multiLevelType w:val="hybridMultilevel"/>
    <w:tmpl w:val="5182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938694C"/>
    <w:multiLevelType w:val="hybridMultilevel"/>
    <w:tmpl w:val="9926D2A0"/>
    <w:lvl w:ilvl="0" w:tplc="D772EAA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spacing w:val="0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3C8325DC"/>
    <w:multiLevelType w:val="hybridMultilevel"/>
    <w:tmpl w:val="7A9ACF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B8548F"/>
    <w:multiLevelType w:val="hybridMultilevel"/>
    <w:tmpl w:val="977E5412"/>
    <w:lvl w:ilvl="0" w:tplc="81D093D6">
      <w:start w:val="2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Batang" w:hAnsi="Batang" w:cs="Batang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0E2086"/>
    <w:multiLevelType w:val="hybridMultilevel"/>
    <w:tmpl w:val="8A1488C2"/>
    <w:lvl w:ilvl="0" w:tplc="DC182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AF6069"/>
    <w:multiLevelType w:val="hybridMultilevel"/>
    <w:tmpl w:val="E9061602"/>
    <w:lvl w:ilvl="0" w:tplc="CBAE8A1C">
      <w:numFmt w:val="bullet"/>
      <w:lvlText w:val="-"/>
      <w:lvlJc w:val="left"/>
      <w:pPr>
        <w:ind w:left="15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49AD4213"/>
    <w:multiLevelType w:val="hybridMultilevel"/>
    <w:tmpl w:val="51B05CA8"/>
    <w:lvl w:ilvl="0" w:tplc="D772EAA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spacing w:val="0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4DA91711"/>
    <w:multiLevelType w:val="hybridMultilevel"/>
    <w:tmpl w:val="3CB2043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4DD5266C"/>
    <w:multiLevelType w:val="multilevel"/>
    <w:tmpl w:val="4FC80A1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5" w15:restartNumberingAfterBreak="0">
    <w:nsid w:val="4F9C4AA6"/>
    <w:multiLevelType w:val="hybridMultilevel"/>
    <w:tmpl w:val="04E655B4"/>
    <w:lvl w:ilvl="0" w:tplc="D772E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pacing w:val="0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F764C"/>
    <w:multiLevelType w:val="hybridMultilevel"/>
    <w:tmpl w:val="14A8F86C"/>
    <w:lvl w:ilvl="0" w:tplc="C07E4434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53EA6D92"/>
    <w:multiLevelType w:val="hybridMultilevel"/>
    <w:tmpl w:val="E47C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A226BC"/>
    <w:multiLevelType w:val="hybridMultilevel"/>
    <w:tmpl w:val="7F4CF8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B2A08"/>
    <w:multiLevelType w:val="hybridMultilevel"/>
    <w:tmpl w:val="D3FE6EA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0" w15:restartNumberingAfterBreak="0">
    <w:nsid w:val="59694B96"/>
    <w:multiLevelType w:val="hybridMultilevel"/>
    <w:tmpl w:val="1B4ED794"/>
    <w:lvl w:ilvl="0" w:tplc="D772EAA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spacing w:val="0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63771CA8"/>
    <w:multiLevelType w:val="hybridMultilevel"/>
    <w:tmpl w:val="FC8E7EFE"/>
    <w:lvl w:ilvl="0" w:tplc="D772EAA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spacing w:val="0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6B5311B0"/>
    <w:multiLevelType w:val="hybridMultilevel"/>
    <w:tmpl w:val="9490C4D8"/>
    <w:lvl w:ilvl="0" w:tplc="B030BEA2">
      <w:start w:val="1"/>
      <w:numFmt w:val="bullet"/>
      <w:lvlText w:val="•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A6508F"/>
    <w:multiLevelType w:val="hybridMultilevel"/>
    <w:tmpl w:val="745669EA"/>
    <w:lvl w:ilvl="0" w:tplc="D772EAA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pacing w:val="0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227069C"/>
    <w:multiLevelType w:val="hybridMultilevel"/>
    <w:tmpl w:val="62D4EB16"/>
    <w:lvl w:ilvl="0" w:tplc="D772EAA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spacing w:val="0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72783BC2"/>
    <w:multiLevelType w:val="hybridMultilevel"/>
    <w:tmpl w:val="6BAE4A16"/>
    <w:lvl w:ilvl="0" w:tplc="A46EB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43C38"/>
    <w:multiLevelType w:val="hybridMultilevel"/>
    <w:tmpl w:val="FBF0EC18"/>
    <w:lvl w:ilvl="0" w:tplc="D772EAA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spacing w:val="0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7AD93088"/>
    <w:multiLevelType w:val="hybridMultilevel"/>
    <w:tmpl w:val="3800B17C"/>
    <w:lvl w:ilvl="0" w:tplc="CBAE8A1C">
      <w:numFmt w:val="bullet"/>
      <w:lvlText w:val="-"/>
      <w:lvlJc w:val="left"/>
      <w:pPr>
        <w:ind w:left="15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8" w15:restartNumberingAfterBreak="0">
    <w:nsid w:val="7AEA3949"/>
    <w:multiLevelType w:val="hybridMultilevel"/>
    <w:tmpl w:val="B91E6B76"/>
    <w:lvl w:ilvl="0" w:tplc="CBAE8A1C">
      <w:numFmt w:val="bullet"/>
      <w:lvlText w:val="-"/>
      <w:lvlJc w:val="left"/>
      <w:pPr>
        <w:ind w:left="15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9" w15:restartNumberingAfterBreak="0">
    <w:nsid w:val="7BB22E86"/>
    <w:multiLevelType w:val="singleLevel"/>
    <w:tmpl w:val="7CF65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0" w15:restartNumberingAfterBreak="0">
    <w:nsid w:val="7C5C169C"/>
    <w:multiLevelType w:val="hybridMultilevel"/>
    <w:tmpl w:val="D3A4EAFA"/>
    <w:lvl w:ilvl="0" w:tplc="DC182F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1" w15:restartNumberingAfterBreak="0">
    <w:nsid w:val="7E40327C"/>
    <w:multiLevelType w:val="hybridMultilevel"/>
    <w:tmpl w:val="1206F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7F105941"/>
    <w:multiLevelType w:val="hybridMultilevel"/>
    <w:tmpl w:val="92403E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35"/>
  </w:num>
  <w:num w:numId="5">
    <w:abstractNumId w:val="7"/>
  </w:num>
  <w:num w:numId="6">
    <w:abstractNumId w:val="30"/>
  </w:num>
  <w:num w:numId="7">
    <w:abstractNumId w:val="1"/>
  </w:num>
  <w:num w:numId="8">
    <w:abstractNumId w:val="9"/>
  </w:num>
  <w:num w:numId="9">
    <w:abstractNumId w:val="27"/>
  </w:num>
  <w:num w:numId="10">
    <w:abstractNumId w:val="25"/>
  </w:num>
  <w:num w:numId="11">
    <w:abstractNumId w:val="0"/>
  </w:num>
  <w:num w:numId="12">
    <w:abstractNumId w:val="49"/>
  </w:num>
  <w:num w:numId="13">
    <w:abstractNumId w:val="20"/>
  </w:num>
  <w:num w:numId="14">
    <w:abstractNumId w:val="51"/>
  </w:num>
  <w:num w:numId="15">
    <w:abstractNumId w:val="39"/>
  </w:num>
  <w:num w:numId="16">
    <w:abstractNumId w:val="26"/>
  </w:num>
  <w:num w:numId="17">
    <w:abstractNumId w:val="8"/>
  </w:num>
  <w:num w:numId="18">
    <w:abstractNumId w:val="18"/>
  </w:num>
  <w:num w:numId="19">
    <w:abstractNumId w:val="2"/>
  </w:num>
  <w:num w:numId="20">
    <w:abstractNumId w:val="11"/>
  </w:num>
  <w:num w:numId="21">
    <w:abstractNumId w:val="34"/>
  </w:num>
  <w:num w:numId="22">
    <w:abstractNumId w:val="15"/>
  </w:num>
  <w:num w:numId="23">
    <w:abstractNumId w:val="28"/>
  </w:num>
  <w:num w:numId="24">
    <w:abstractNumId w:val="21"/>
  </w:num>
  <w:num w:numId="25">
    <w:abstractNumId w:val="5"/>
  </w:num>
  <w:num w:numId="26">
    <w:abstractNumId w:val="22"/>
  </w:num>
  <w:num w:numId="27">
    <w:abstractNumId w:val="48"/>
  </w:num>
  <w:num w:numId="28">
    <w:abstractNumId w:val="47"/>
  </w:num>
  <w:num w:numId="29">
    <w:abstractNumId w:val="17"/>
  </w:num>
  <w:num w:numId="30">
    <w:abstractNumId w:val="3"/>
  </w:num>
  <w:num w:numId="31">
    <w:abstractNumId w:val="31"/>
  </w:num>
  <w:num w:numId="32">
    <w:abstractNumId w:val="38"/>
  </w:num>
  <w:num w:numId="33">
    <w:abstractNumId w:val="16"/>
  </w:num>
  <w:num w:numId="34">
    <w:abstractNumId w:val="42"/>
  </w:num>
  <w:num w:numId="35">
    <w:abstractNumId w:val="29"/>
  </w:num>
  <w:num w:numId="36">
    <w:abstractNumId w:val="52"/>
  </w:num>
  <w:num w:numId="37">
    <w:abstractNumId w:val="43"/>
  </w:num>
  <w:num w:numId="38">
    <w:abstractNumId w:val="41"/>
  </w:num>
  <w:num w:numId="39">
    <w:abstractNumId w:val="12"/>
  </w:num>
  <w:num w:numId="40">
    <w:abstractNumId w:val="32"/>
  </w:num>
  <w:num w:numId="41">
    <w:abstractNumId w:val="4"/>
  </w:num>
  <w:num w:numId="42">
    <w:abstractNumId w:val="46"/>
  </w:num>
  <w:num w:numId="43">
    <w:abstractNumId w:val="44"/>
  </w:num>
  <w:num w:numId="44">
    <w:abstractNumId w:val="13"/>
  </w:num>
  <w:num w:numId="45">
    <w:abstractNumId w:val="40"/>
  </w:num>
  <w:num w:numId="46">
    <w:abstractNumId w:val="50"/>
  </w:num>
  <w:num w:numId="47">
    <w:abstractNumId w:val="36"/>
  </w:num>
  <w:num w:numId="48">
    <w:abstractNumId w:val="37"/>
  </w:num>
  <w:num w:numId="49">
    <w:abstractNumId w:val="6"/>
  </w:num>
  <w:num w:numId="50">
    <w:abstractNumId w:val="33"/>
  </w:num>
  <w:num w:numId="51">
    <w:abstractNumId w:val="24"/>
  </w:num>
  <w:num w:numId="52">
    <w:abstractNumId w:val="19"/>
  </w:num>
  <w:num w:numId="53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46"/>
    <w:rsid w:val="0008503F"/>
    <w:rsid w:val="00111132"/>
    <w:rsid w:val="00132E79"/>
    <w:rsid w:val="001811ED"/>
    <w:rsid w:val="001E0F5F"/>
    <w:rsid w:val="001E36CD"/>
    <w:rsid w:val="002D6A06"/>
    <w:rsid w:val="002F09FD"/>
    <w:rsid w:val="00322D1A"/>
    <w:rsid w:val="0034553E"/>
    <w:rsid w:val="00386837"/>
    <w:rsid w:val="003D55EF"/>
    <w:rsid w:val="003E7C0A"/>
    <w:rsid w:val="00407D9C"/>
    <w:rsid w:val="004854F5"/>
    <w:rsid w:val="004A1815"/>
    <w:rsid w:val="004A3F0D"/>
    <w:rsid w:val="004B496E"/>
    <w:rsid w:val="004C4D1F"/>
    <w:rsid w:val="005B6B8E"/>
    <w:rsid w:val="005C52F3"/>
    <w:rsid w:val="00654A46"/>
    <w:rsid w:val="006853F9"/>
    <w:rsid w:val="006D4903"/>
    <w:rsid w:val="006D5758"/>
    <w:rsid w:val="006D725B"/>
    <w:rsid w:val="00732F16"/>
    <w:rsid w:val="00771579"/>
    <w:rsid w:val="007744E5"/>
    <w:rsid w:val="0079119D"/>
    <w:rsid w:val="007A522B"/>
    <w:rsid w:val="007C68EA"/>
    <w:rsid w:val="007F62E4"/>
    <w:rsid w:val="00835A88"/>
    <w:rsid w:val="008D2013"/>
    <w:rsid w:val="00970750"/>
    <w:rsid w:val="00A04EE5"/>
    <w:rsid w:val="00A37D41"/>
    <w:rsid w:val="00AF0334"/>
    <w:rsid w:val="00C16D4E"/>
    <w:rsid w:val="00C2379C"/>
    <w:rsid w:val="00C53C68"/>
    <w:rsid w:val="00D51793"/>
    <w:rsid w:val="00D97B2F"/>
    <w:rsid w:val="00E77007"/>
    <w:rsid w:val="00EC18C7"/>
    <w:rsid w:val="00F227E8"/>
    <w:rsid w:val="00F2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D5211-8973-4BD5-A332-65FB6B68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4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654A4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A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A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A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4A46"/>
    <w:rPr>
      <w:color w:val="0000FF"/>
      <w:u w:val="single"/>
    </w:rPr>
  </w:style>
  <w:style w:type="paragraph" w:customStyle="1" w:styleId="11">
    <w:name w:val="Основной текст1"/>
    <w:basedOn w:val="a"/>
    <w:rsid w:val="00654A46"/>
    <w:pPr>
      <w:spacing w:after="0" w:line="240" w:lineRule="auto"/>
      <w:jc w:val="center"/>
    </w:pPr>
    <w:rPr>
      <w:rFonts w:ascii="Times New Roman" w:hAnsi="Times New Roman" w:cs="Times New Roman"/>
      <w:b/>
      <w:snapToGrid w:val="0"/>
      <w:sz w:val="24"/>
      <w:szCs w:val="20"/>
    </w:rPr>
  </w:style>
  <w:style w:type="character" w:customStyle="1" w:styleId="10">
    <w:name w:val="Заголовок 1 Знак"/>
    <w:basedOn w:val="a0"/>
    <w:link w:val="1"/>
    <w:rsid w:val="00654A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footer"/>
    <w:basedOn w:val="a"/>
    <w:link w:val="a5"/>
    <w:rsid w:val="00654A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AU"/>
    </w:rPr>
  </w:style>
  <w:style w:type="character" w:customStyle="1" w:styleId="a5">
    <w:name w:val="Нижний колонтитул Знак"/>
    <w:basedOn w:val="a0"/>
    <w:link w:val="a4"/>
    <w:rsid w:val="00654A46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54A4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2">
    <w:name w:val="Обычный1"/>
    <w:rsid w:val="00654A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54A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54A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654A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54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654A46"/>
    <w:pPr>
      <w:spacing w:after="0" w:line="240" w:lineRule="auto"/>
    </w:pPr>
    <w:rPr>
      <w:rFonts w:ascii="Times New Roman" w:hAnsi="Times New Roman" w:cs="Times New Roman"/>
      <w:sz w:val="20"/>
      <w:szCs w:val="24"/>
    </w:rPr>
  </w:style>
  <w:style w:type="character" w:customStyle="1" w:styleId="a8">
    <w:name w:val="Основной текст Знак"/>
    <w:basedOn w:val="a0"/>
    <w:link w:val="a7"/>
    <w:rsid w:val="00654A4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Название1"/>
    <w:basedOn w:val="12"/>
    <w:rsid w:val="00654A46"/>
    <w:pPr>
      <w:jc w:val="center"/>
    </w:pPr>
    <w:rPr>
      <w:sz w:val="24"/>
    </w:rPr>
  </w:style>
  <w:style w:type="table" w:styleId="a9">
    <w:name w:val="Table Grid"/>
    <w:basedOn w:val="a1"/>
    <w:uiPriority w:val="59"/>
    <w:rsid w:val="0065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654A4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rsid w:val="00654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54A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54A46"/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99"/>
    <w:qFormat/>
    <w:rsid w:val="00654A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654A46"/>
    <w:rPr>
      <w:rFonts w:ascii="Calibri" w:eastAsia="Calibri" w:hAnsi="Calibri" w:cs="Times New Roman"/>
    </w:rPr>
  </w:style>
  <w:style w:type="paragraph" w:customStyle="1" w:styleId="ae">
    <w:name w:val="Стиль"/>
    <w:rsid w:val="00654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54A4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23">
    <w:name w:val="Body Text 2"/>
    <w:basedOn w:val="a"/>
    <w:link w:val="24"/>
    <w:uiPriority w:val="99"/>
    <w:unhideWhenUsed/>
    <w:rsid w:val="00654A4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54A46"/>
    <w:rPr>
      <w:rFonts w:ascii="Calibri" w:eastAsia="Times New Roman" w:hAnsi="Calibri" w:cs="Calibri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654A4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54A46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4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rsid w:val="00654A46"/>
  </w:style>
  <w:style w:type="character" w:styleId="af1">
    <w:name w:val="page number"/>
    <w:basedOn w:val="a0"/>
    <w:rsid w:val="00654A46"/>
  </w:style>
  <w:style w:type="paragraph" w:styleId="af2">
    <w:name w:val="Balloon Text"/>
    <w:basedOn w:val="a"/>
    <w:link w:val="af3"/>
    <w:uiPriority w:val="99"/>
    <w:semiHidden/>
    <w:unhideWhenUsed/>
    <w:rsid w:val="0065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54A4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77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71579"/>
    <w:rPr>
      <w:rFonts w:ascii="Calibri" w:eastAsia="Times New Roman" w:hAnsi="Calibri" w:cs="Calibri"/>
      <w:lang w:eastAsia="ru-RU"/>
    </w:rPr>
  </w:style>
  <w:style w:type="character" w:styleId="af6">
    <w:name w:val="Strong"/>
    <w:qFormat/>
    <w:rsid w:val="007F62E4"/>
    <w:rPr>
      <w:b/>
      <w:bCs/>
    </w:rPr>
  </w:style>
  <w:style w:type="paragraph" w:styleId="af7">
    <w:name w:val="TOC Heading"/>
    <w:basedOn w:val="1"/>
    <w:next w:val="a"/>
    <w:uiPriority w:val="39"/>
    <w:semiHidden/>
    <w:unhideWhenUsed/>
    <w:qFormat/>
    <w:rsid w:val="003D55E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3D55EF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3D55E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160741374878957E-2"/>
          <c:y val="6.7526233090546103E-2"/>
          <c:w val="0.75837892364983173"/>
          <c:h val="0.736286981462153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Кол-во учителей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38-4C5C-85E4-186AEE3F36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Кол-во учителей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38-4C5C-85E4-186AEE3F36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Кол-во учителей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38-4C5C-85E4-186AEE3F360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Кол-во учителей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38-4C5C-85E4-186AEE3F360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Кол-во учителей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38-4C5C-85E4-186AEE3F36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99"/>
        <c:gapDepth val="271"/>
        <c:shape val="cylinder"/>
        <c:axId val="155628672"/>
        <c:axId val="155630208"/>
        <c:axId val="0"/>
      </c:bar3DChart>
      <c:catAx>
        <c:axId val="155628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5630208"/>
        <c:crosses val="autoZero"/>
        <c:auto val="1"/>
        <c:lblAlgn val="ctr"/>
        <c:lblOffset val="100"/>
        <c:noMultiLvlLbl val="0"/>
      </c:catAx>
      <c:valAx>
        <c:axId val="15563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628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35B9B-096D-46B1-80B5-18981805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11840</Words>
  <Characters>67494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2</cp:revision>
  <cp:lastPrinted>2019-11-05T11:10:00Z</cp:lastPrinted>
  <dcterms:created xsi:type="dcterms:W3CDTF">2023-04-18T05:57:00Z</dcterms:created>
  <dcterms:modified xsi:type="dcterms:W3CDTF">2023-04-18T05:57:00Z</dcterms:modified>
</cp:coreProperties>
</file>