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2DA6" w:rsidRPr="00BA7BAA" w:rsidRDefault="00FC59E1">
      <w:pPr>
        <w:spacing w:after="0"/>
        <w:ind w:left="120"/>
        <w:rPr>
          <w:lang w:val="ru-RU"/>
        </w:rPr>
      </w:pPr>
      <w:bookmarkStart w:id="0" w:name="block-3203196"/>
      <w:r w:rsidRPr="00FC59E1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6279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9E1" w:rsidRDefault="00FC59E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block-3203193"/>
      <w:bookmarkEnd w:id="0"/>
    </w:p>
    <w:p w:rsidR="00452DA6" w:rsidRPr="00BA7BAA" w:rsidRDefault="00BA7BAA">
      <w:pPr>
        <w:spacing w:after="0" w:line="264" w:lineRule="auto"/>
        <w:ind w:left="120"/>
        <w:jc w:val="both"/>
        <w:rPr>
          <w:lang w:val="ru-RU"/>
        </w:rPr>
      </w:pPr>
      <w:bookmarkStart w:id="2" w:name="_GoBack"/>
      <w:bookmarkEnd w:id="2"/>
      <w:r w:rsidRPr="00BA7BA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452DA6" w:rsidRPr="00BA7BAA" w:rsidRDefault="00452DA6">
      <w:pPr>
        <w:spacing w:after="0" w:line="264" w:lineRule="auto"/>
        <w:ind w:left="120"/>
        <w:jc w:val="both"/>
        <w:rPr>
          <w:lang w:val="ru-RU"/>
        </w:rPr>
      </w:pP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</w:t>
      </w:r>
      <w:r w:rsidRPr="00BA7BAA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2de083b3-1f31-409f-b177-a515047f5be6"/>
      <w:r w:rsidRPr="00BA7BAA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</w:t>
      </w:r>
      <w:proofErr w:type="gramStart"/>
      <w:r w:rsidRPr="00BA7BAA">
        <w:rPr>
          <w:rFonts w:ascii="Times New Roman" w:hAnsi="Times New Roman"/>
          <w:color w:val="000000"/>
          <w:sz w:val="28"/>
          <w:lang w:val="ru-RU"/>
        </w:rPr>
        <w:t>).</w:t>
      </w:r>
      <w:bookmarkEnd w:id="3"/>
      <w:r w:rsidRPr="00BA7BAA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BA7BAA">
        <w:rPr>
          <w:rFonts w:ascii="Times New Roman" w:hAnsi="Times New Roman"/>
          <w:color w:val="000000"/>
          <w:sz w:val="28"/>
          <w:lang w:val="ru-RU"/>
        </w:rPr>
        <w:t>‌</w:t>
      </w:r>
    </w:p>
    <w:p w:rsidR="00452DA6" w:rsidRPr="00BA7BAA" w:rsidRDefault="00452DA6">
      <w:pPr>
        <w:spacing w:after="0" w:line="264" w:lineRule="auto"/>
        <w:ind w:left="120"/>
        <w:jc w:val="both"/>
        <w:rPr>
          <w:lang w:val="ru-RU"/>
        </w:rPr>
      </w:pPr>
    </w:p>
    <w:p w:rsidR="00452DA6" w:rsidRPr="00BA7BAA" w:rsidRDefault="00452DA6">
      <w:pPr>
        <w:rPr>
          <w:lang w:val="ru-RU"/>
        </w:rPr>
        <w:sectPr w:rsidR="00452DA6" w:rsidRPr="00BA7BAA">
          <w:pgSz w:w="11906" w:h="16383"/>
          <w:pgMar w:top="1134" w:right="850" w:bottom="1134" w:left="1701" w:header="720" w:footer="720" w:gutter="0"/>
          <w:cols w:space="720"/>
        </w:sectPr>
      </w:pPr>
    </w:p>
    <w:p w:rsidR="00452DA6" w:rsidRPr="00BA7BAA" w:rsidRDefault="00BA7BAA">
      <w:pPr>
        <w:spacing w:after="0" w:line="264" w:lineRule="auto"/>
        <w:ind w:left="120"/>
        <w:jc w:val="both"/>
        <w:rPr>
          <w:lang w:val="ru-RU"/>
        </w:rPr>
      </w:pPr>
      <w:bookmarkStart w:id="4" w:name="block-3203197"/>
      <w:bookmarkEnd w:id="1"/>
      <w:r w:rsidRPr="00BA7BA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452DA6" w:rsidRPr="00BA7BAA" w:rsidRDefault="00452DA6">
      <w:pPr>
        <w:spacing w:after="0" w:line="264" w:lineRule="auto"/>
        <w:ind w:left="120"/>
        <w:jc w:val="both"/>
        <w:rPr>
          <w:lang w:val="ru-RU"/>
        </w:rPr>
      </w:pPr>
    </w:p>
    <w:p w:rsidR="00452DA6" w:rsidRPr="00BA7BAA" w:rsidRDefault="00BA7BAA">
      <w:pPr>
        <w:spacing w:after="0" w:line="264" w:lineRule="auto"/>
        <w:ind w:left="12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1 КЛАСС</w:t>
      </w:r>
      <w:r w:rsidRPr="00BA7B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2DA6" w:rsidRPr="00BA7BAA" w:rsidRDefault="00452DA6">
      <w:pPr>
        <w:spacing w:after="0" w:line="264" w:lineRule="auto"/>
        <w:ind w:left="120"/>
        <w:jc w:val="both"/>
        <w:rPr>
          <w:lang w:val="ru-RU"/>
        </w:rPr>
      </w:pP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Лепка игрушки, характерной для одного из наиболее известных народных художественных промыслов (дымковская или </w:t>
      </w:r>
      <w:proofErr w:type="spellStart"/>
      <w:r w:rsidRPr="00BA7BAA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BA7BAA">
        <w:rPr>
          <w:rFonts w:ascii="Times New Roman" w:hAnsi="Times New Roman"/>
          <w:color w:val="000000"/>
          <w:sz w:val="28"/>
          <w:lang w:val="ru-RU"/>
        </w:rPr>
        <w:t>игрушка</w:t>
      </w:r>
      <w:proofErr w:type="gramEnd"/>
      <w:r w:rsidRPr="00BA7BAA">
        <w:rPr>
          <w:rFonts w:ascii="Times New Roman" w:hAnsi="Times New Roman"/>
          <w:color w:val="000000"/>
          <w:sz w:val="28"/>
          <w:lang w:val="ru-RU"/>
        </w:rPr>
        <w:t xml:space="preserve"> или по выбору учителя с учётом местных промыслов).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lastRenderedPageBreak/>
        <w:t>Объёмная аппликация из бумаги и картона.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Орнамент, характерный для игрушек одного из наиболее известных народных художественных промыслов: дымковская или </w:t>
      </w:r>
      <w:proofErr w:type="spellStart"/>
      <w:r w:rsidRPr="00BA7BAA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 xml:space="preserve"> игрушка (или по выбору учителя с учётом местных промыслов).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:rsidR="00452DA6" w:rsidRPr="00BA7BAA" w:rsidRDefault="00452DA6">
      <w:pPr>
        <w:spacing w:after="0"/>
        <w:ind w:left="120"/>
        <w:rPr>
          <w:lang w:val="ru-RU"/>
        </w:rPr>
      </w:pPr>
      <w:bookmarkStart w:id="5" w:name="_Toc137210402"/>
      <w:bookmarkEnd w:id="5"/>
    </w:p>
    <w:p w:rsidR="00452DA6" w:rsidRPr="00BA7BAA" w:rsidRDefault="00452DA6">
      <w:pPr>
        <w:spacing w:after="0"/>
        <w:ind w:left="120"/>
        <w:rPr>
          <w:lang w:val="ru-RU"/>
        </w:rPr>
      </w:pPr>
    </w:p>
    <w:p w:rsidR="00452DA6" w:rsidRPr="00BA7BAA" w:rsidRDefault="00BA7BAA">
      <w:pPr>
        <w:spacing w:after="0"/>
        <w:ind w:left="120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452DA6" w:rsidRPr="00BA7BAA" w:rsidRDefault="00452DA6">
      <w:pPr>
        <w:spacing w:after="0"/>
        <w:ind w:left="120"/>
        <w:rPr>
          <w:lang w:val="ru-RU"/>
        </w:rPr>
      </w:pP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lastRenderedPageBreak/>
        <w:t>Цвет открытый – звонкий и приглушённый, тихий. Эмоциональная выразительность цвета.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</w:t>
      </w:r>
      <w:proofErr w:type="spellStart"/>
      <w:r w:rsidRPr="00BA7BAA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 xml:space="preserve"> игрушка, дымковский петух, </w:t>
      </w:r>
      <w:proofErr w:type="spellStart"/>
      <w:r w:rsidRPr="00BA7BAA">
        <w:rPr>
          <w:rFonts w:ascii="Times New Roman" w:hAnsi="Times New Roman"/>
          <w:color w:val="000000"/>
          <w:sz w:val="28"/>
          <w:lang w:val="ru-RU"/>
        </w:rPr>
        <w:t>каргопольский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BA7BAA">
        <w:rPr>
          <w:rFonts w:ascii="Times New Roman" w:hAnsi="Times New Roman"/>
          <w:color w:val="000000"/>
          <w:sz w:val="28"/>
          <w:lang w:val="ru-RU"/>
        </w:rPr>
        <w:t>Полкан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 xml:space="preserve"> и другие по выбору учителя с учётом местных промыслов). Способ лепки в соответствии с традициями промысла.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Поделки из подручных нехудожественных материалов. Декоративные изображения животных в игрушках народных промыслов; </w:t>
      </w:r>
      <w:proofErr w:type="spellStart"/>
      <w:r w:rsidRPr="00BA7BAA">
        <w:rPr>
          <w:rFonts w:ascii="Times New Roman" w:hAnsi="Times New Roman"/>
          <w:color w:val="000000"/>
          <w:sz w:val="28"/>
          <w:lang w:val="ru-RU"/>
        </w:rPr>
        <w:t>филимоновские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 xml:space="preserve">, дымковские, </w:t>
      </w:r>
      <w:proofErr w:type="spellStart"/>
      <w:r w:rsidRPr="00BA7BAA">
        <w:rPr>
          <w:rFonts w:ascii="Times New Roman" w:hAnsi="Times New Roman"/>
          <w:color w:val="000000"/>
          <w:sz w:val="28"/>
          <w:lang w:val="ru-RU"/>
        </w:rPr>
        <w:t>каргопольские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 xml:space="preserve"> игрушки (и другие по выбору учителя с учётом местных художественных промыслов).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</w:t>
      </w:r>
      <w:r w:rsidRPr="00BA7BA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анималистического жанра в графике (например, произведений В. В. </w:t>
      </w:r>
      <w:proofErr w:type="spellStart"/>
      <w:r w:rsidRPr="00BA7BAA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 xml:space="preserve">, Е. И. </w:t>
      </w:r>
      <w:proofErr w:type="spellStart"/>
      <w:r w:rsidRPr="00BA7BAA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 xml:space="preserve">) и в скульптуре (произведения В. В. </w:t>
      </w:r>
      <w:proofErr w:type="spellStart"/>
      <w:r w:rsidRPr="00BA7BAA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>). Наблюдение животных с точки зрения их пропорций, характера движения, пластики.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BA7BAA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BA7BAA">
        <w:rPr>
          <w:rFonts w:ascii="Times New Roman" w:hAnsi="Times New Roman"/>
          <w:color w:val="000000"/>
          <w:sz w:val="28"/>
          <w:lang w:val="ru-RU"/>
        </w:rPr>
        <w:t>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BA7BAA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BA7BAA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452DA6" w:rsidRPr="00BA7BAA" w:rsidRDefault="00452DA6">
      <w:pPr>
        <w:spacing w:after="0"/>
        <w:ind w:left="120"/>
        <w:rPr>
          <w:lang w:val="ru-RU"/>
        </w:rPr>
      </w:pPr>
      <w:bookmarkStart w:id="6" w:name="_Toc137210403"/>
      <w:bookmarkEnd w:id="6"/>
    </w:p>
    <w:p w:rsidR="00452DA6" w:rsidRPr="00BA7BAA" w:rsidRDefault="00BA7BAA">
      <w:pPr>
        <w:spacing w:after="0"/>
        <w:ind w:left="120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452DA6" w:rsidRPr="00BA7BAA" w:rsidRDefault="00452DA6">
      <w:pPr>
        <w:spacing w:after="0"/>
        <w:ind w:left="120"/>
        <w:rPr>
          <w:lang w:val="ru-RU"/>
        </w:rPr>
      </w:pP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lastRenderedPageBreak/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Лепка сказочного персонажа на основе сюжета известной сказки или создание этого персонажа путём </w:t>
      </w:r>
      <w:proofErr w:type="spellStart"/>
      <w:r w:rsidRPr="00BA7BAA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>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</w:t>
      </w:r>
      <w:proofErr w:type="spellStart"/>
      <w:r w:rsidRPr="00BA7BAA">
        <w:rPr>
          <w:rFonts w:ascii="Times New Roman" w:hAnsi="Times New Roman"/>
          <w:color w:val="000000"/>
          <w:sz w:val="28"/>
          <w:lang w:val="ru-RU"/>
        </w:rPr>
        <w:t>павловопосадских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 xml:space="preserve"> платков.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lastRenderedPageBreak/>
        <w:t>Виртуальное путешествие: памятники архитектуры в Москве и Санкт-Петербурге (обзор памятников по выбору учителя).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</w:t>
      </w:r>
      <w:proofErr w:type="spellStart"/>
      <w:r w:rsidRPr="00BA7BAA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 xml:space="preserve">, В. Д. Поленова, И. К. Айвазовского и других. 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BA7BAA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BA7BA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BA7BAA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lastRenderedPageBreak/>
        <w:t>Виртуальные путешествия в главные художественные музеи и музеи местные (по выбору учителя).</w:t>
      </w:r>
    </w:p>
    <w:p w:rsidR="00452DA6" w:rsidRPr="00BA7BAA" w:rsidRDefault="00452DA6">
      <w:pPr>
        <w:spacing w:after="0"/>
        <w:ind w:left="120"/>
        <w:rPr>
          <w:lang w:val="ru-RU"/>
        </w:rPr>
      </w:pPr>
      <w:bookmarkStart w:id="7" w:name="_Toc137210404"/>
      <w:bookmarkEnd w:id="7"/>
    </w:p>
    <w:p w:rsidR="00452DA6" w:rsidRPr="00BA7BAA" w:rsidRDefault="00BA7BAA">
      <w:pPr>
        <w:spacing w:after="0"/>
        <w:ind w:left="120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452DA6" w:rsidRPr="00BA7BAA" w:rsidRDefault="00452DA6">
      <w:pPr>
        <w:spacing w:after="0"/>
        <w:ind w:left="120"/>
        <w:rPr>
          <w:lang w:val="ru-RU"/>
        </w:rPr>
      </w:pP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Произведения В. М. Васнецова, Б. М. </w:t>
      </w:r>
      <w:proofErr w:type="spellStart"/>
      <w:r w:rsidRPr="00BA7BAA">
        <w:rPr>
          <w:rFonts w:ascii="Times New Roman" w:hAnsi="Times New Roman"/>
          <w:color w:val="000000"/>
          <w:sz w:val="28"/>
          <w:lang w:val="ru-RU"/>
        </w:rPr>
        <w:t>Кустодиева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 xml:space="preserve">, А. М. Васнецова, В. И. Сурикова, К. А. Коровина, А. Г. Венецианова, А. П. Рябушкина, И. Я. </w:t>
      </w:r>
      <w:proofErr w:type="spellStart"/>
      <w:r w:rsidRPr="00BA7BAA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 xml:space="preserve"> на темы истории и традиций русской отечественной культуры.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</w:t>
      </w:r>
      <w:r w:rsidRPr="00BA7BAA">
        <w:rPr>
          <w:rFonts w:ascii="Times New Roman" w:hAnsi="Times New Roman"/>
          <w:color w:val="000000"/>
          <w:sz w:val="28"/>
          <w:lang w:val="ru-RU"/>
        </w:rPr>
        <w:lastRenderedPageBreak/>
        <w:t>Памятники русского деревянного зодчества. Архитектурный комплекс на острове Кижи.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Памятники национальным героям. Памятник К. Минину и Д. Пожарскому скульптора И. П. </w:t>
      </w:r>
      <w:proofErr w:type="spellStart"/>
      <w:r w:rsidRPr="00BA7BAA">
        <w:rPr>
          <w:rFonts w:ascii="Times New Roman" w:hAnsi="Times New Roman"/>
          <w:color w:val="000000"/>
          <w:sz w:val="28"/>
          <w:lang w:val="ru-RU"/>
        </w:rPr>
        <w:t>Мартоса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 xml:space="preserve">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BA7BAA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BA7BAA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BA7BAA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:rsidR="00452DA6" w:rsidRPr="00BA7BAA" w:rsidRDefault="00452DA6">
      <w:pPr>
        <w:rPr>
          <w:lang w:val="ru-RU"/>
        </w:rPr>
        <w:sectPr w:rsidR="00452DA6" w:rsidRPr="00BA7BAA">
          <w:pgSz w:w="11906" w:h="16383"/>
          <w:pgMar w:top="1134" w:right="850" w:bottom="1134" w:left="1701" w:header="720" w:footer="720" w:gutter="0"/>
          <w:cols w:space="720"/>
        </w:sectPr>
      </w:pPr>
    </w:p>
    <w:p w:rsidR="00452DA6" w:rsidRPr="00BA7BAA" w:rsidRDefault="00BA7BAA">
      <w:pPr>
        <w:spacing w:after="0" w:line="264" w:lineRule="auto"/>
        <w:ind w:left="120"/>
        <w:jc w:val="both"/>
        <w:rPr>
          <w:lang w:val="ru-RU"/>
        </w:rPr>
      </w:pPr>
      <w:bookmarkStart w:id="8" w:name="block-3203194"/>
      <w:bookmarkEnd w:id="4"/>
      <w:r w:rsidRPr="00BA7BAA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BA7BAA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452DA6" w:rsidRPr="00BA7BAA" w:rsidRDefault="00452DA6">
      <w:pPr>
        <w:spacing w:after="0" w:line="264" w:lineRule="auto"/>
        <w:ind w:left="120"/>
        <w:jc w:val="both"/>
        <w:rPr>
          <w:lang w:val="ru-RU"/>
        </w:rPr>
      </w:pPr>
    </w:p>
    <w:p w:rsidR="00452DA6" w:rsidRPr="00BA7BAA" w:rsidRDefault="00BA7BAA">
      <w:pPr>
        <w:spacing w:after="0" w:line="264" w:lineRule="auto"/>
        <w:ind w:left="12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BA7BA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BA7BAA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452DA6" w:rsidRPr="00BA7BAA" w:rsidRDefault="00BA7BA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452DA6" w:rsidRPr="00BA7BAA" w:rsidRDefault="00BA7BA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452DA6" w:rsidRDefault="00BA7BAA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развитие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обучающихся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452DA6" w:rsidRPr="00BA7BAA" w:rsidRDefault="00BA7BA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452DA6" w:rsidRPr="00BA7BAA" w:rsidRDefault="00BA7BA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BA7BAA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BA7BAA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lastRenderedPageBreak/>
        <w:t>Духовно-нравственное воспитание</w:t>
      </w:r>
      <w:r w:rsidRPr="00BA7BAA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BA7BAA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</w:t>
      </w:r>
      <w:proofErr w:type="gramStart"/>
      <w:r w:rsidRPr="00BA7BAA">
        <w:rPr>
          <w:rFonts w:ascii="Times New Roman" w:hAnsi="Times New Roman"/>
          <w:color w:val="000000"/>
          <w:sz w:val="28"/>
          <w:lang w:val="ru-RU"/>
        </w:rPr>
        <w:t>ценностных ориентаций</w:t>
      </w:r>
      <w:proofErr w:type="gramEnd"/>
      <w:r w:rsidRPr="00BA7BAA">
        <w:rPr>
          <w:rFonts w:ascii="Times New Roman" w:hAnsi="Times New Roman"/>
          <w:color w:val="000000"/>
          <w:sz w:val="28"/>
          <w:lang w:val="ru-RU"/>
        </w:rPr>
        <w:t xml:space="preserve">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BA7BAA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BA7BAA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BA7BAA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9" w:name="_Toc124264881"/>
      <w:bookmarkEnd w:id="9"/>
    </w:p>
    <w:p w:rsidR="00452DA6" w:rsidRPr="00BA7BAA" w:rsidRDefault="00BA7BAA">
      <w:pPr>
        <w:spacing w:after="0"/>
        <w:ind w:left="120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BA7B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2DA6" w:rsidRPr="00BA7BAA" w:rsidRDefault="00452DA6">
      <w:pPr>
        <w:spacing w:after="0"/>
        <w:ind w:left="120"/>
        <w:rPr>
          <w:lang w:val="ru-RU"/>
        </w:rPr>
      </w:pP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BA7B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BA7BAA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452DA6" w:rsidRDefault="00BA7BAA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452DA6" w:rsidRPr="00BA7BAA" w:rsidRDefault="00BA7BA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452DA6" w:rsidRPr="00BA7BAA" w:rsidRDefault="00BA7BA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:rsidR="00452DA6" w:rsidRPr="00BA7BAA" w:rsidRDefault="00BA7BA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452DA6" w:rsidRPr="00BA7BAA" w:rsidRDefault="00BA7BA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452DA6" w:rsidRPr="00BA7BAA" w:rsidRDefault="00BA7BA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452DA6" w:rsidRDefault="00BA7BAA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452DA6" w:rsidRPr="00BA7BAA" w:rsidRDefault="00BA7BA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452DA6" w:rsidRPr="00BA7BAA" w:rsidRDefault="00BA7BA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:rsidR="00452DA6" w:rsidRPr="00BA7BAA" w:rsidRDefault="00BA7BA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452DA6" w:rsidRPr="00BA7BAA" w:rsidRDefault="00BA7BA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452DA6" w:rsidRPr="00BA7BAA" w:rsidRDefault="00BA7BA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452DA6" w:rsidRPr="00BA7BAA" w:rsidRDefault="00BA7BA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452DA6" w:rsidRPr="00BA7BAA" w:rsidRDefault="00BA7BA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452DA6" w:rsidRPr="00BA7BAA" w:rsidRDefault="00BA7BA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452DA6" w:rsidRPr="00BA7BAA" w:rsidRDefault="00BA7BA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452DA6" w:rsidRPr="00BA7BAA" w:rsidRDefault="00BA7BA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452DA6" w:rsidRPr="00BA7BAA" w:rsidRDefault="00BA7BA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452DA6" w:rsidRPr="00BA7BAA" w:rsidRDefault="00BA7BA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452DA6" w:rsidRPr="00BA7BAA" w:rsidRDefault="00BA7BA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452DA6" w:rsidRDefault="00BA7BAA">
      <w:pPr>
        <w:numPr>
          <w:ilvl w:val="0"/>
          <w:numId w:val="4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452DA6" w:rsidRPr="00BA7BAA" w:rsidRDefault="00BA7BA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:rsidR="00452DA6" w:rsidRPr="00BA7BAA" w:rsidRDefault="00BA7BA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452DA6" w:rsidRPr="00BA7BAA" w:rsidRDefault="00BA7BA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452DA6" w:rsidRPr="00BA7BAA" w:rsidRDefault="00BA7BA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452DA6" w:rsidRPr="00BA7BAA" w:rsidRDefault="00BA7BA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 w:rsidRPr="00BA7BAA">
        <w:rPr>
          <w:rFonts w:ascii="Times New Roman" w:hAnsi="Times New Roman"/>
          <w:color w:val="000000"/>
          <w:sz w:val="28"/>
          <w:lang w:val="ru-RU"/>
        </w:rPr>
        <w:t>квестов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>, предложенных учителем;</w:t>
      </w:r>
    </w:p>
    <w:p w:rsidR="00452DA6" w:rsidRPr="00BA7BAA" w:rsidRDefault="00BA7BA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BA7B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452DA6" w:rsidRPr="00BA7BAA" w:rsidRDefault="00BA7BA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452DA6" w:rsidRPr="00BA7BAA" w:rsidRDefault="00BA7BA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452DA6" w:rsidRPr="00BA7BAA" w:rsidRDefault="00BA7BA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452DA6" w:rsidRPr="00BA7BAA" w:rsidRDefault="00BA7BA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452DA6" w:rsidRPr="00BA7BAA" w:rsidRDefault="00BA7BA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452DA6" w:rsidRPr="00BA7BAA" w:rsidRDefault="00BA7BA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452DA6" w:rsidRPr="00BA7BAA" w:rsidRDefault="00BA7BA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BA7B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452DA6" w:rsidRPr="00BA7BAA" w:rsidRDefault="00BA7BA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452DA6" w:rsidRPr="00BA7BAA" w:rsidRDefault="00BA7BA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452DA6" w:rsidRPr="00BA7BAA" w:rsidRDefault="00BA7BA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452DA6" w:rsidRPr="00BA7BAA" w:rsidRDefault="00BA7BA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452DA6" w:rsidRPr="00BA7BAA" w:rsidRDefault="00452DA6">
      <w:pPr>
        <w:spacing w:after="0"/>
        <w:ind w:left="120"/>
        <w:rPr>
          <w:lang w:val="ru-RU"/>
        </w:rPr>
      </w:pPr>
      <w:bookmarkStart w:id="10" w:name="_Toc124264882"/>
      <w:bookmarkEnd w:id="10"/>
    </w:p>
    <w:p w:rsidR="00452DA6" w:rsidRPr="00BA7BAA" w:rsidRDefault="00452DA6">
      <w:pPr>
        <w:spacing w:after="0"/>
        <w:ind w:left="120"/>
        <w:rPr>
          <w:lang w:val="ru-RU"/>
        </w:rPr>
      </w:pPr>
    </w:p>
    <w:p w:rsidR="00452DA6" w:rsidRPr="00BA7BAA" w:rsidRDefault="00BA7BAA">
      <w:pPr>
        <w:spacing w:after="0"/>
        <w:ind w:left="120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52DA6" w:rsidRPr="00BA7BAA" w:rsidRDefault="00452DA6">
      <w:pPr>
        <w:spacing w:after="0"/>
        <w:ind w:left="120"/>
        <w:rPr>
          <w:lang w:val="ru-RU"/>
        </w:rPr>
      </w:pP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BA7BAA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BA7BAA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Приобретать опыт создания рисунка простого (плоского) предмета с натуры.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lastRenderedPageBreak/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Овладевать первичными навыками </w:t>
      </w:r>
      <w:proofErr w:type="spellStart"/>
      <w:r w:rsidRPr="00BA7BAA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 xml:space="preserve"> – создания объёмных форм из бумаги путём её складывания, надрезания, закручивания.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Приобретать представления о глиняных игрушках отечественных народных художественных промыслов (дымковская, </w:t>
      </w:r>
      <w:proofErr w:type="spellStart"/>
      <w:r w:rsidRPr="00BA7BAA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 xml:space="preserve">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1" w:name="_TOC_250003"/>
      <w:bookmarkEnd w:id="11"/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BA7BAA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BA7BAA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</w:t>
      </w:r>
      <w:proofErr w:type="spellStart"/>
      <w:r w:rsidRPr="00BA7BAA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BA7BAA">
        <w:rPr>
          <w:rFonts w:ascii="Times New Roman" w:hAnsi="Times New Roman"/>
          <w:color w:val="000000"/>
          <w:sz w:val="28"/>
          <w:lang w:val="ru-RU"/>
        </w:rPr>
        <w:t>абашевская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BA7BAA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>, дымковская игрушки или с учётом местных промыслов).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Знать об изменениях скульптурного образа при осмотре произведения с разных сторон.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Рассматривать, анализировать и эстетически оценивать разнообразие форм в природе, воспринимаемых как узоры.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 w:rsidRPr="00BA7BAA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BA7BAA">
        <w:rPr>
          <w:rFonts w:ascii="Times New Roman" w:hAnsi="Times New Roman"/>
          <w:color w:val="000000"/>
          <w:sz w:val="28"/>
          <w:lang w:val="ru-RU"/>
        </w:rPr>
        <w:t>абашевская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BA7BAA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>, дымковская игрушки или с учётом местных промыслов).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</w:t>
      </w:r>
      <w:proofErr w:type="spellStart"/>
      <w:r w:rsidRPr="00BA7BAA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>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lastRenderedPageBreak/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</w:t>
      </w:r>
      <w:proofErr w:type="spellStart"/>
      <w:r w:rsidRPr="00BA7BAA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 xml:space="preserve">, Е. И. </w:t>
      </w:r>
      <w:proofErr w:type="spellStart"/>
      <w:r w:rsidRPr="00BA7BAA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 xml:space="preserve"> и других по выбору учителя).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Знать имена и узнавать наиболее известные произведения отечественных художников И. И. Левитана, И. И. Шишкина, И. К. Айвазовского, В. М. Васнецова, В. В. </w:t>
      </w:r>
      <w:proofErr w:type="spellStart"/>
      <w:r w:rsidRPr="00BA7BAA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 xml:space="preserve">, Е. И. </w:t>
      </w:r>
      <w:proofErr w:type="spellStart"/>
      <w:r w:rsidRPr="00BA7BAA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 xml:space="preserve"> (и других по выбору учителя).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BA7BAA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BA7BAA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BA7BAA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2" w:name="_TOC_250002"/>
      <w:bookmarkEnd w:id="12"/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BA7BAA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BA7BAA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Приобрести опыт творческой работы: лепка сказочного персонажа на основе сюжета известной сказки (или создание этого персонажа в технике </w:t>
      </w:r>
      <w:proofErr w:type="spellStart"/>
      <w:r w:rsidRPr="00BA7BAA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>, по выбору учителя).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Придумать и нарисовать (или выполнить в технике </w:t>
      </w:r>
      <w:proofErr w:type="spellStart"/>
      <w:r w:rsidRPr="00BA7BAA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>) транспортное средство.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Выполнить творческий рисунок – создать образ своего города или </w:t>
      </w:r>
      <w:proofErr w:type="gramStart"/>
      <w:r w:rsidRPr="00BA7BAA">
        <w:rPr>
          <w:rFonts w:ascii="Times New Roman" w:hAnsi="Times New Roman"/>
          <w:color w:val="000000"/>
          <w:sz w:val="28"/>
          <w:lang w:val="ru-RU"/>
        </w:rPr>
        <w:t>села</w:t>
      </w:r>
      <w:proofErr w:type="gramEnd"/>
      <w:r w:rsidRPr="00BA7BAA">
        <w:rPr>
          <w:rFonts w:ascii="Times New Roman" w:hAnsi="Times New Roman"/>
          <w:color w:val="000000"/>
          <w:sz w:val="28"/>
          <w:lang w:val="ru-RU"/>
        </w:rPr>
        <w:t xml:space="preserve"> или участвовать в коллективной работе по созданию образа своего города или села (в виде коллажа).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Знать имена крупнейших отечественных художников-пейзажистов: И. И. Шишкина, И. И. Левитана, А. К. </w:t>
      </w:r>
      <w:proofErr w:type="spellStart"/>
      <w:r w:rsidRPr="00BA7BAA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 xml:space="preserve">, В. Д. Поленова, И. К. Айвазовского и других (по выбору учителя), приобретать представления об их произведениях. 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интерактивные путешествия в художественные музеи, участвовать в исследовательских </w:t>
      </w:r>
      <w:proofErr w:type="spellStart"/>
      <w:r w:rsidRPr="00BA7BAA">
        <w:rPr>
          <w:rFonts w:ascii="Times New Roman" w:hAnsi="Times New Roman"/>
          <w:color w:val="000000"/>
          <w:sz w:val="28"/>
          <w:lang w:val="ru-RU"/>
        </w:rPr>
        <w:t>квестах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>, в обсуждении впечатлений от виртуальных путешествий.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Применять получаемые навыки для усвоения определённых учебных тем, </w:t>
      </w:r>
      <w:proofErr w:type="gramStart"/>
      <w:r w:rsidRPr="00BA7BAA">
        <w:rPr>
          <w:rFonts w:ascii="Times New Roman" w:hAnsi="Times New Roman"/>
          <w:color w:val="000000"/>
          <w:sz w:val="28"/>
          <w:lang w:val="ru-RU"/>
        </w:rPr>
        <w:t>например</w:t>
      </w:r>
      <w:proofErr w:type="gramEnd"/>
      <w:r w:rsidRPr="00BA7BAA">
        <w:rPr>
          <w:rFonts w:ascii="Times New Roman" w:hAnsi="Times New Roman"/>
          <w:color w:val="000000"/>
          <w:sz w:val="28"/>
          <w:lang w:val="ru-RU"/>
        </w:rPr>
        <w:t xml:space="preserve">: исследования свойств ритма и построения ритмических композиций, составления орнаментов путём различных повторений рисунка </w:t>
      </w:r>
      <w:r w:rsidRPr="00BA7BAA">
        <w:rPr>
          <w:rFonts w:ascii="Times New Roman" w:hAnsi="Times New Roman"/>
          <w:color w:val="000000"/>
          <w:sz w:val="28"/>
          <w:lang w:val="ru-RU"/>
        </w:rPr>
        <w:lastRenderedPageBreak/>
        <w:t>узора, простого повторения (раппорт), экспериментируя на свойствах симметрии; создание паттернов.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BA7BAA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BA7BAA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«Скульптура»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</w:t>
      </w:r>
      <w:r w:rsidRPr="00BA7BAA">
        <w:rPr>
          <w:rFonts w:ascii="Times New Roman" w:hAnsi="Times New Roman"/>
          <w:color w:val="000000"/>
          <w:sz w:val="28"/>
          <w:lang w:val="ru-RU"/>
        </w:rPr>
        <w:lastRenderedPageBreak/>
        <w:t>уметь его изобразить, иметь общее, целостное образное представление о древнегреческой культуре.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</w:t>
      </w:r>
      <w:proofErr w:type="spellStart"/>
      <w:r w:rsidRPr="00BA7BAA">
        <w:rPr>
          <w:rFonts w:ascii="Times New Roman" w:hAnsi="Times New Roman"/>
          <w:color w:val="000000"/>
          <w:sz w:val="28"/>
          <w:lang w:val="ru-RU"/>
        </w:rPr>
        <w:t>Кустодиева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 xml:space="preserve">, В. И. Сурикова, К. А. Коровина, А. Г. Венецианова, А. П. Рябушкина, И. Я. </w:t>
      </w:r>
      <w:proofErr w:type="spellStart"/>
      <w:r w:rsidRPr="00BA7BAA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 xml:space="preserve"> и других по выбору учителя).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Иметь образные представления о каменном древнерусском зодчестве (Московский Кремль, Новгородский детинец, Псковский </w:t>
      </w:r>
      <w:proofErr w:type="spellStart"/>
      <w:r w:rsidRPr="00BA7BAA">
        <w:rPr>
          <w:rFonts w:ascii="Times New Roman" w:hAnsi="Times New Roman"/>
          <w:color w:val="000000"/>
          <w:sz w:val="28"/>
          <w:lang w:val="ru-RU"/>
        </w:rPr>
        <w:t>кром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>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Уметь называть и объяснять содержание памятника К. Минину и Д. Пожарскому скульптора И. П. </w:t>
      </w:r>
      <w:proofErr w:type="spellStart"/>
      <w:r w:rsidRPr="00BA7BAA">
        <w:rPr>
          <w:rFonts w:ascii="Times New Roman" w:hAnsi="Times New Roman"/>
          <w:color w:val="000000"/>
          <w:sz w:val="28"/>
          <w:lang w:val="ru-RU"/>
        </w:rPr>
        <w:t>Мартоса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 xml:space="preserve"> в Москве.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</w:t>
      </w:r>
      <w:proofErr w:type="spellStart"/>
      <w:r w:rsidRPr="00BA7BAA">
        <w:rPr>
          <w:rFonts w:ascii="Times New Roman" w:hAnsi="Times New Roman"/>
          <w:color w:val="000000"/>
          <w:sz w:val="28"/>
          <w:lang w:val="ru-RU"/>
        </w:rPr>
        <w:t>Трептов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>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BA7BAA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BA7BAA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BA7BAA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452DA6" w:rsidRPr="00BA7BAA" w:rsidRDefault="00BA7BAA">
      <w:pPr>
        <w:spacing w:after="0" w:line="264" w:lineRule="auto"/>
        <w:ind w:firstLine="600"/>
        <w:jc w:val="both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путешествия по архитектурным памятникам, в отечественные и зарубежные художественные музеи (галереи) на основе установок и </w:t>
      </w:r>
      <w:proofErr w:type="spellStart"/>
      <w:r w:rsidRPr="00BA7BAA">
        <w:rPr>
          <w:rFonts w:ascii="Times New Roman" w:hAnsi="Times New Roman"/>
          <w:color w:val="000000"/>
          <w:sz w:val="28"/>
          <w:lang w:val="ru-RU"/>
        </w:rPr>
        <w:t>квестов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>, предложенных учителем.</w:t>
      </w:r>
    </w:p>
    <w:p w:rsidR="00452DA6" w:rsidRPr="00BA7BAA" w:rsidRDefault="00452DA6">
      <w:pPr>
        <w:rPr>
          <w:lang w:val="ru-RU"/>
        </w:rPr>
        <w:sectPr w:rsidR="00452DA6" w:rsidRPr="00BA7BAA">
          <w:pgSz w:w="11906" w:h="16383"/>
          <w:pgMar w:top="1134" w:right="850" w:bottom="1134" w:left="1701" w:header="720" w:footer="720" w:gutter="0"/>
          <w:cols w:space="720"/>
        </w:sectPr>
      </w:pPr>
    </w:p>
    <w:p w:rsidR="00452DA6" w:rsidRDefault="00BA7BAA">
      <w:pPr>
        <w:spacing w:after="0"/>
        <w:ind w:left="120"/>
      </w:pPr>
      <w:bookmarkStart w:id="13" w:name="block-3203195"/>
      <w:bookmarkEnd w:id="8"/>
      <w:r w:rsidRPr="00BA7BA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52DA6" w:rsidRDefault="00BA7BA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452DA6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2DA6" w:rsidRDefault="00452DA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2DA6" w:rsidRDefault="00452DA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2DA6" w:rsidRDefault="00452DA6">
            <w:pPr>
              <w:spacing w:after="0"/>
              <w:ind w:left="135"/>
            </w:pPr>
          </w:p>
        </w:tc>
      </w:tr>
      <w:tr w:rsidR="00452DA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DA6" w:rsidRDefault="00452D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DA6" w:rsidRDefault="00452DA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2DA6" w:rsidRDefault="00452DA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2DA6" w:rsidRDefault="00452DA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2DA6" w:rsidRDefault="00452DA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DA6" w:rsidRDefault="00452DA6"/>
        </w:tc>
      </w:tr>
      <w:tr w:rsidR="00452DA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учишься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изображать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ЯндексУчебник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РЭШ</w:t>
            </w:r>
          </w:p>
        </w:tc>
      </w:tr>
      <w:tr w:rsidR="00452DA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украшаешь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ЯндексУчебник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РЭШ</w:t>
            </w:r>
          </w:p>
        </w:tc>
      </w:tr>
      <w:tr w:rsidR="00452DA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строишь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ЯндексУчебник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РЭШ</w:t>
            </w:r>
          </w:p>
        </w:tc>
      </w:tr>
      <w:tr w:rsidR="00452DA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ЯндексУчебник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РЭШ</w:t>
            </w:r>
          </w:p>
        </w:tc>
      </w:tr>
      <w:tr w:rsidR="00452D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2DA6" w:rsidRDefault="00452DA6"/>
        </w:tc>
      </w:tr>
    </w:tbl>
    <w:p w:rsidR="00452DA6" w:rsidRDefault="00452DA6">
      <w:pPr>
        <w:sectPr w:rsidR="00452D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2DA6" w:rsidRDefault="00BA7BA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452DA6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2DA6" w:rsidRDefault="00452DA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2DA6" w:rsidRDefault="00452DA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2DA6" w:rsidRDefault="00452DA6">
            <w:pPr>
              <w:spacing w:after="0"/>
              <w:ind w:left="135"/>
            </w:pPr>
          </w:p>
        </w:tc>
      </w:tr>
      <w:tr w:rsidR="00452DA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DA6" w:rsidRDefault="00452D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DA6" w:rsidRDefault="00452DA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2DA6" w:rsidRDefault="00452DA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2DA6" w:rsidRDefault="00452DA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2DA6" w:rsidRDefault="00452DA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DA6" w:rsidRDefault="00452DA6"/>
        </w:tc>
      </w:tr>
      <w:tr w:rsidR="00452DA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ЯндексУчебник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РЭШ</w:t>
            </w:r>
          </w:p>
        </w:tc>
      </w:tr>
      <w:tr w:rsidR="00452DA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ЯндексУчебник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РЭШ</w:t>
            </w:r>
          </w:p>
        </w:tc>
      </w:tr>
      <w:tr w:rsidR="00452DA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фантазия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ЯндексУчебник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РЭШ</w:t>
            </w:r>
          </w:p>
        </w:tc>
      </w:tr>
      <w:tr w:rsidR="00452DA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ЯндексУчебник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РЭШ</w:t>
            </w:r>
          </w:p>
        </w:tc>
      </w:tr>
      <w:tr w:rsidR="00452DA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ЯндексУчебник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РЭШ</w:t>
            </w:r>
          </w:p>
        </w:tc>
      </w:tr>
      <w:tr w:rsidR="00452D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2DA6" w:rsidRDefault="00452DA6"/>
        </w:tc>
      </w:tr>
    </w:tbl>
    <w:p w:rsidR="00452DA6" w:rsidRDefault="00452DA6">
      <w:pPr>
        <w:sectPr w:rsidR="00452D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2DA6" w:rsidRDefault="00BA7BA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452DA6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2DA6" w:rsidRDefault="00452DA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2DA6" w:rsidRDefault="00452DA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2DA6" w:rsidRDefault="00452DA6">
            <w:pPr>
              <w:spacing w:after="0"/>
              <w:ind w:left="135"/>
            </w:pPr>
          </w:p>
        </w:tc>
      </w:tr>
      <w:tr w:rsidR="00452DA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DA6" w:rsidRDefault="00452D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DA6" w:rsidRDefault="00452DA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2DA6" w:rsidRDefault="00452DA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2DA6" w:rsidRDefault="00452DA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2DA6" w:rsidRDefault="00452DA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DA6" w:rsidRDefault="00452DA6"/>
        </w:tc>
      </w:tr>
      <w:tr w:rsidR="00452DA6" w:rsidRPr="00FC59E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7B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7B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A7B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A7B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7B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452DA6" w:rsidRPr="00FC59E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7B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7B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A7B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A7B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7B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452DA6" w:rsidRPr="00FC59E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7B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7B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A7B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A7B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7B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452DA6" w:rsidRPr="00FC59E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зрелище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7B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7B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A7B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A7B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7B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452DA6" w:rsidRPr="00FC59E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музей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7B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7B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A7B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A7B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7B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452D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2DA6" w:rsidRDefault="00452DA6"/>
        </w:tc>
      </w:tr>
    </w:tbl>
    <w:p w:rsidR="00452DA6" w:rsidRDefault="00452DA6">
      <w:pPr>
        <w:sectPr w:rsidR="00452D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2DA6" w:rsidRDefault="00BA7BA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452DA6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2DA6" w:rsidRDefault="00452DA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2DA6" w:rsidRDefault="00452DA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2DA6" w:rsidRDefault="00452DA6">
            <w:pPr>
              <w:spacing w:after="0"/>
              <w:ind w:left="135"/>
            </w:pPr>
          </w:p>
        </w:tc>
      </w:tr>
      <w:tr w:rsidR="00452DA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DA6" w:rsidRDefault="00452D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DA6" w:rsidRDefault="00452DA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2DA6" w:rsidRDefault="00452DA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2DA6" w:rsidRDefault="00452DA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2DA6" w:rsidRDefault="00452DA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DA6" w:rsidRDefault="00452DA6"/>
        </w:tc>
      </w:tr>
      <w:tr w:rsidR="00452DA6" w:rsidRPr="00FC59E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7B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7B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A7B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A7B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7B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452DA6" w:rsidRPr="00FC59E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7B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7B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A7B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A7B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7B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452DA6" w:rsidRPr="00FC59E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7B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7B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A7B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A7B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7B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452DA6" w:rsidRPr="00FC59E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Каждый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7B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7B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A7B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A7B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7B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452DA6" w:rsidRPr="00FC59E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народы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7B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7B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A7B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A7B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7B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452D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2DA6" w:rsidRDefault="00452DA6"/>
        </w:tc>
      </w:tr>
    </w:tbl>
    <w:p w:rsidR="00452DA6" w:rsidRDefault="00452DA6">
      <w:pPr>
        <w:sectPr w:rsidR="00452D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2DA6" w:rsidRDefault="00452DA6">
      <w:pPr>
        <w:sectPr w:rsidR="00452D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2DA6" w:rsidRDefault="00BA7BAA">
      <w:pPr>
        <w:spacing w:after="0"/>
        <w:ind w:left="120"/>
      </w:pPr>
      <w:bookmarkStart w:id="14" w:name="block-3203198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452DA6" w:rsidRDefault="00BA7BA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6119"/>
        <w:gridCol w:w="1559"/>
        <w:gridCol w:w="2268"/>
        <w:gridCol w:w="2268"/>
      </w:tblGrid>
      <w:tr w:rsidR="00BA7BAA" w:rsidTr="00BA7BAA">
        <w:trPr>
          <w:trHeight w:val="144"/>
          <w:tblCellSpacing w:w="20" w:type="nil"/>
        </w:trPr>
        <w:tc>
          <w:tcPr>
            <w:tcW w:w="12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A7BAA" w:rsidRDefault="00BA7BAA">
            <w:pPr>
              <w:spacing w:after="0"/>
              <w:ind w:left="135"/>
            </w:pPr>
          </w:p>
        </w:tc>
        <w:tc>
          <w:tcPr>
            <w:tcW w:w="61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A7BAA" w:rsidRDefault="00BA7BAA">
            <w:pPr>
              <w:spacing w:after="0"/>
              <w:ind w:left="135"/>
            </w:pPr>
          </w:p>
        </w:tc>
        <w:tc>
          <w:tcPr>
            <w:tcW w:w="6095" w:type="dxa"/>
            <w:gridSpan w:val="3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BA7BAA" w:rsidTr="00BA7BA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A7BAA" w:rsidRDefault="00BA7BAA"/>
        </w:tc>
        <w:tc>
          <w:tcPr>
            <w:tcW w:w="611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A7BAA" w:rsidRDefault="00BA7BAA"/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A7BAA" w:rsidRDefault="00BA7BAA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A7BAA" w:rsidRDefault="00BA7BAA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A7BAA" w:rsidRDefault="00BA7BAA">
            <w:pPr>
              <w:spacing w:after="0"/>
              <w:ind w:left="135"/>
            </w:pPr>
          </w:p>
        </w:tc>
      </w:tr>
      <w:tr w:rsidR="00BA7BAA" w:rsidTr="00BA7BAA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119" w:type="dxa"/>
            <w:tcMar>
              <w:top w:w="50" w:type="dxa"/>
              <w:left w:w="100" w:type="dxa"/>
            </w:tcMar>
            <w:vAlign w:val="center"/>
          </w:tcPr>
          <w:p w:rsidR="00BA7BAA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BA7BAA" w:rsidTr="00BA7BAA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119" w:type="dxa"/>
            <w:tcMar>
              <w:top w:w="50" w:type="dxa"/>
              <w:left w:w="100" w:type="dxa"/>
            </w:tcMar>
            <w:vAlign w:val="center"/>
          </w:tcPr>
          <w:p w:rsidR="00BA7BAA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BA7BAA" w:rsidTr="00BA7BAA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119" w:type="dxa"/>
            <w:tcMar>
              <w:top w:w="50" w:type="dxa"/>
              <w:left w:w="100" w:type="dxa"/>
            </w:tcMar>
            <w:vAlign w:val="center"/>
          </w:tcPr>
          <w:p w:rsidR="00BA7BAA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BA7BAA" w:rsidTr="00BA7BAA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119" w:type="dxa"/>
            <w:tcMar>
              <w:top w:w="50" w:type="dxa"/>
              <w:left w:w="100" w:type="dxa"/>
            </w:tcMar>
            <w:vAlign w:val="center"/>
          </w:tcPr>
          <w:p w:rsidR="00BA7BAA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Короткое и длинное: рисуем животных с различными пропорциями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BA7BAA" w:rsidTr="00BA7BAA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119" w:type="dxa"/>
            <w:tcMar>
              <w:top w:w="50" w:type="dxa"/>
              <w:left w:w="100" w:type="dxa"/>
            </w:tcMar>
            <w:vAlign w:val="center"/>
          </w:tcPr>
          <w:p w:rsidR="00BA7BAA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BA7BAA" w:rsidTr="00BA7BAA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119" w:type="dxa"/>
            <w:tcMar>
              <w:top w:w="50" w:type="dxa"/>
              <w:left w:w="100" w:type="dxa"/>
            </w:tcMar>
            <w:vAlign w:val="center"/>
          </w:tcPr>
          <w:p w:rsidR="00BA7BAA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в объеме: лепим зверушек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BA7BAA" w:rsidTr="00BA7BAA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119" w:type="dxa"/>
            <w:tcMar>
              <w:top w:w="50" w:type="dxa"/>
              <w:left w:w="100" w:type="dxa"/>
            </w:tcMar>
            <w:vAlign w:val="center"/>
          </w:tcPr>
          <w:p w:rsidR="00BA7BAA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линией: рисуем ветви деревьев, травы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BA7BAA" w:rsidTr="00BA7BAA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119" w:type="dxa"/>
            <w:tcMar>
              <w:top w:w="50" w:type="dxa"/>
              <w:left w:w="100" w:type="dxa"/>
            </w:tcMar>
            <w:vAlign w:val="center"/>
          </w:tcPr>
          <w:p w:rsidR="00BA7BAA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краски. Рисуем цветные коврики (коврик-осень / зима или коврик-ночь / утро)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BA7BAA" w:rsidTr="00BA7BAA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119" w:type="dxa"/>
            <w:tcMar>
              <w:top w:w="50" w:type="dxa"/>
              <w:left w:w="100" w:type="dxa"/>
            </w:tcMar>
            <w:vAlign w:val="center"/>
          </w:tcPr>
          <w:p w:rsidR="00BA7BAA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BA7BAA" w:rsidTr="00BA7BAA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119" w:type="dxa"/>
            <w:tcMar>
              <w:top w:w="50" w:type="dxa"/>
              <w:left w:w="100" w:type="dxa"/>
            </w:tcMar>
            <w:vAlign w:val="center"/>
          </w:tcPr>
          <w:p w:rsidR="00BA7BAA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BA7BAA" w:rsidTr="00BA7BAA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119" w:type="dxa"/>
            <w:tcMar>
              <w:top w:w="50" w:type="dxa"/>
              <w:left w:w="100" w:type="dxa"/>
            </w:tcMar>
            <w:vAlign w:val="center"/>
          </w:tcPr>
          <w:p w:rsidR="00BA7BAA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BA7BAA" w:rsidTr="00BA7BAA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6119" w:type="dxa"/>
            <w:tcMar>
              <w:top w:w="50" w:type="dxa"/>
              <w:left w:w="100" w:type="dxa"/>
            </w:tcMar>
            <w:vAlign w:val="center"/>
          </w:tcPr>
          <w:p w:rsidR="00BA7BAA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BA7BAA" w:rsidTr="00BA7BAA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119" w:type="dxa"/>
            <w:tcMar>
              <w:top w:w="50" w:type="dxa"/>
              <w:left w:w="100" w:type="dxa"/>
            </w:tcMar>
            <w:vAlign w:val="center"/>
          </w:tcPr>
          <w:p w:rsidR="00BA7BAA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BA7BAA" w:rsidTr="00BA7BAA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119" w:type="dxa"/>
            <w:tcMar>
              <w:top w:w="50" w:type="dxa"/>
              <w:left w:w="100" w:type="dxa"/>
            </w:tcMar>
            <w:vAlign w:val="center"/>
          </w:tcPr>
          <w:p w:rsidR="00BA7BAA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BA7BAA" w:rsidTr="00BA7BAA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119" w:type="dxa"/>
            <w:tcMar>
              <w:top w:w="50" w:type="dxa"/>
              <w:left w:w="100" w:type="dxa"/>
            </w:tcMar>
            <w:vAlign w:val="center"/>
          </w:tcPr>
          <w:p w:rsidR="00BA7BAA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Украшения птиц создаем сказочную птицу из цветной бумаги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BA7BAA" w:rsidTr="00BA7BAA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119" w:type="dxa"/>
            <w:tcMar>
              <w:top w:w="50" w:type="dxa"/>
              <w:left w:w="100" w:type="dxa"/>
            </w:tcMar>
            <w:vAlign w:val="center"/>
          </w:tcPr>
          <w:p w:rsidR="00BA7BAA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BA7BAA" w:rsidTr="00BA7BAA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119" w:type="dxa"/>
            <w:tcMar>
              <w:top w:w="50" w:type="dxa"/>
              <w:left w:w="100" w:type="dxa"/>
            </w:tcMar>
            <w:vAlign w:val="center"/>
          </w:tcPr>
          <w:p w:rsidR="00BA7BAA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BA7BAA" w:rsidTr="00BA7BAA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119" w:type="dxa"/>
            <w:tcMar>
              <w:top w:w="50" w:type="dxa"/>
              <w:left w:w="100" w:type="dxa"/>
            </w:tcMar>
            <w:vAlign w:val="center"/>
          </w:tcPr>
          <w:p w:rsidR="00BA7BAA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BA7BAA" w:rsidTr="00BA7BAA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119" w:type="dxa"/>
            <w:tcMar>
              <w:top w:w="50" w:type="dxa"/>
              <w:left w:w="100" w:type="dxa"/>
            </w:tcMar>
            <w:vAlign w:val="center"/>
          </w:tcPr>
          <w:p w:rsidR="00BA7BAA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BA7BAA" w:rsidTr="00BA7BAA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119" w:type="dxa"/>
            <w:tcMar>
              <w:top w:w="50" w:type="dxa"/>
              <w:left w:w="100" w:type="dxa"/>
            </w:tcMar>
            <w:vAlign w:val="center"/>
          </w:tcPr>
          <w:p w:rsidR="00BA7BAA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Постройки в нашей жизни: рассматриваем и обсуждаем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BA7BAA" w:rsidTr="00BA7BAA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119" w:type="dxa"/>
            <w:tcMar>
              <w:top w:w="50" w:type="dxa"/>
              <w:left w:w="100" w:type="dxa"/>
            </w:tcMar>
            <w:vAlign w:val="center"/>
          </w:tcPr>
          <w:p w:rsidR="00BA7BAA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BA7BAA" w:rsidTr="00BA7BAA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119" w:type="dxa"/>
            <w:tcMar>
              <w:top w:w="50" w:type="dxa"/>
              <w:left w:w="100" w:type="dxa"/>
            </w:tcMar>
            <w:vAlign w:val="center"/>
          </w:tcPr>
          <w:p w:rsidR="00BA7BAA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BA7BAA" w:rsidTr="00BA7BAA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119" w:type="dxa"/>
            <w:tcMar>
              <w:top w:w="50" w:type="dxa"/>
              <w:left w:w="100" w:type="dxa"/>
            </w:tcMar>
            <w:vAlign w:val="center"/>
          </w:tcPr>
          <w:p w:rsidR="00BA7BAA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BA7BAA" w:rsidTr="00BA7BAA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119" w:type="dxa"/>
            <w:tcMar>
              <w:top w:w="50" w:type="dxa"/>
              <w:left w:w="100" w:type="dxa"/>
            </w:tcMar>
            <w:vAlign w:val="center"/>
          </w:tcPr>
          <w:p w:rsidR="00BA7BAA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Строим город: рисуем и строим город из пластилина и бумаги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BA7BAA" w:rsidTr="00BA7BAA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119" w:type="dxa"/>
            <w:tcMar>
              <w:top w:w="50" w:type="dxa"/>
              <w:left w:w="100" w:type="dxa"/>
            </w:tcMar>
            <w:vAlign w:val="center"/>
          </w:tcPr>
          <w:p w:rsidR="00BA7BAA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BA7BAA" w:rsidTr="00BA7BAA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119" w:type="dxa"/>
            <w:tcMar>
              <w:top w:w="50" w:type="dxa"/>
              <w:left w:w="100" w:type="dxa"/>
            </w:tcMar>
            <w:vAlign w:val="center"/>
          </w:tcPr>
          <w:p w:rsidR="00BA7BAA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BA7BAA" w:rsidTr="00BA7BAA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6119" w:type="dxa"/>
            <w:tcMar>
              <w:top w:w="50" w:type="dxa"/>
              <w:left w:w="100" w:type="dxa"/>
            </w:tcMar>
            <w:vAlign w:val="center"/>
          </w:tcPr>
          <w:p w:rsidR="00BA7BAA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BA7BAA" w:rsidTr="00BA7BAA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119" w:type="dxa"/>
            <w:tcMar>
              <w:top w:w="50" w:type="dxa"/>
              <w:left w:w="100" w:type="dxa"/>
            </w:tcMar>
            <w:vAlign w:val="center"/>
          </w:tcPr>
          <w:p w:rsidR="00BA7BAA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BA7BAA" w:rsidTr="00BA7BAA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119" w:type="dxa"/>
            <w:tcMar>
              <w:top w:w="50" w:type="dxa"/>
              <w:left w:w="100" w:type="dxa"/>
            </w:tcMar>
            <w:vAlign w:val="center"/>
          </w:tcPr>
          <w:p w:rsidR="00BA7BAA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BA7BAA" w:rsidTr="00BA7BAA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119" w:type="dxa"/>
            <w:tcMar>
              <w:top w:w="50" w:type="dxa"/>
              <w:left w:w="100" w:type="dxa"/>
            </w:tcMar>
            <w:vAlign w:val="center"/>
          </w:tcPr>
          <w:p w:rsidR="00BA7BAA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жуки и бабочки: создаем аппликацию из цветной бумаги жука, бабочки или стрекозы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BA7BAA" w:rsidTr="00BA7BAA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119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Азбука компьютерной графики: 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net</w:t>
            </w: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обсуждение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фотографий</w:t>
            </w:r>
            <w:proofErr w:type="spellEnd"/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BA7BAA" w:rsidTr="00BA7BAA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119" w:type="dxa"/>
            <w:tcMar>
              <w:top w:w="50" w:type="dxa"/>
              <w:left w:w="100" w:type="dxa"/>
            </w:tcMar>
            <w:vAlign w:val="center"/>
          </w:tcPr>
          <w:p w:rsidR="00BA7BAA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BA7BAA" w:rsidTr="00BA7BAA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119" w:type="dxa"/>
            <w:tcMar>
              <w:top w:w="50" w:type="dxa"/>
              <w:left w:w="100" w:type="dxa"/>
            </w:tcMar>
            <w:vAlign w:val="center"/>
          </w:tcPr>
          <w:p w:rsidR="00BA7BAA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BA7BAA" w:rsidTr="00BA7BAA">
        <w:trPr>
          <w:trHeight w:val="144"/>
          <w:tblCellSpacing w:w="20" w:type="nil"/>
        </w:trPr>
        <w:tc>
          <w:tcPr>
            <w:tcW w:w="7330" w:type="dxa"/>
            <w:gridSpan w:val="2"/>
            <w:tcMar>
              <w:top w:w="50" w:type="dxa"/>
              <w:left w:w="100" w:type="dxa"/>
            </w:tcMar>
            <w:vAlign w:val="center"/>
          </w:tcPr>
          <w:p w:rsidR="00BA7BAA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A7BAA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</w:tr>
    </w:tbl>
    <w:p w:rsidR="00452DA6" w:rsidRDefault="00452DA6">
      <w:pPr>
        <w:sectPr w:rsidR="00452D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2DA6" w:rsidRDefault="00BA7BA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456"/>
        <w:gridCol w:w="5874"/>
        <w:gridCol w:w="1559"/>
        <w:gridCol w:w="2268"/>
        <w:gridCol w:w="2479"/>
      </w:tblGrid>
      <w:tr w:rsidR="00452DA6" w:rsidTr="00BA7BAA">
        <w:trPr>
          <w:trHeight w:val="144"/>
          <w:tblCellSpacing w:w="20" w:type="nil"/>
        </w:trPr>
        <w:tc>
          <w:tcPr>
            <w:tcW w:w="1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2DA6" w:rsidRDefault="00452DA6">
            <w:pPr>
              <w:spacing w:after="0"/>
              <w:ind w:left="135"/>
            </w:pPr>
          </w:p>
        </w:tc>
        <w:tc>
          <w:tcPr>
            <w:tcW w:w="58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2DA6" w:rsidRDefault="00452DA6">
            <w:pPr>
              <w:spacing w:after="0"/>
              <w:ind w:left="135"/>
            </w:pPr>
          </w:p>
        </w:tc>
        <w:tc>
          <w:tcPr>
            <w:tcW w:w="6306" w:type="dxa"/>
            <w:gridSpan w:val="3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DA6" w:rsidRDefault="00452DA6"/>
        </w:tc>
        <w:tc>
          <w:tcPr>
            <w:tcW w:w="587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DA6" w:rsidRDefault="00452DA6"/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2DA6" w:rsidRDefault="00452DA6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2DA6" w:rsidRDefault="00452DA6">
            <w:pPr>
              <w:spacing w:after="0"/>
              <w:ind w:left="135"/>
            </w:pPr>
          </w:p>
        </w:tc>
        <w:tc>
          <w:tcPr>
            <w:tcW w:w="247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2DA6" w:rsidRDefault="00452DA6">
            <w:pPr>
              <w:spacing w:after="0"/>
              <w:ind w:left="135"/>
            </w:pP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874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7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874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7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874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7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874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7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874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7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874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7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874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белая: рисуем композицию «Сад в тумане, раннее утро»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7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874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черная: рисуем композицию «Буря в лесу»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7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874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серые: рисуем цветной туман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7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874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7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874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7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5874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линия: рисуем зимний лес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7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874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Линия на экране компьютера: рисуем луговые травы, деревья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7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874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7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874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7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874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7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874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7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874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7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874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7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874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природные формы: создаем композицию «Подводный мир»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7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874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7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874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7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874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7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874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7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874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7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5874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украшения: создаем кокошник для доброй и злой героинь из сказок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7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874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7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874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7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874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Теплые и холодные цвета: рисуем костер или перо жар-птицы на фоне ночного неба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7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874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Тихие и звонкие цвета, ритм линий создаем композицию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Весенняя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7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874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7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874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7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874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7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874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Пропорции выражают характер: создаем скульптуры птиц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7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7330" w:type="dxa"/>
            <w:gridSpan w:val="2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7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</w:tr>
    </w:tbl>
    <w:p w:rsidR="00452DA6" w:rsidRDefault="00452DA6">
      <w:pPr>
        <w:sectPr w:rsidR="00452D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2DA6" w:rsidRDefault="00BA7BA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62"/>
        <w:gridCol w:w="6368"/>
        <w:gridCol w:w="1559"/>
        <w:gridCol w:w="2268"/>
        <w:gridCol w:w="2551"/>
      </w:tblGrid>
      <w:tr w:rsidR="00452DA6" w:rsidTr="00BA7BAA">
        <w:trPr>
          <w:trHeight w:val="144"/>
          <w:tblCellSpacing w:w="20" w:type="nil"/>
        </w:trPr>
        <w:tc>
          <w:tcPr>
            <w:tcW w:w="9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2DA6" w:rsidRDefault="00452DA6">
            <w:pPr>
              <w:spacing w:after="0"/>
              <w:ind w:left="135"/>
            </w:pPr>
          </w:p>
        </w:tc>
        <w:tc>
          <w:tcPr>
            <w:tcW w:w="6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2DA6" w:rsidRDefault="00452DA6">
            <w:pPr>
              <w:spacing w:after="0"/>
              <w:ind w:left="135"/>
            </w:pPr>
          </w:p>
        </w:tc>
        <w:tc>
          <w:tcPr>
            <w:tcW w:w="6378" w:type="dxa"/>
            <w:gridSpan w:val="3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DA6" w:rsidRDefault="00452DA6"/>
        </w:tc>
        <w:tc>
          <w:tcPr>
            <w:tcW w:w="636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DA6" w:rsidRDefault="00452DA6"/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2DA6" w:rsidRDefault="00452DA6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2DA6" w:rsidRDefault="00452DA6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2DA6" w:rsidRDefault="00452DA6">
            <w:pPr>
              <w:spacing w:after="0"/>
              <w:ind w:left="135"/>
            </w:pP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368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368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368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368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368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368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Мамин платок: создаем орнамент в квадрате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368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3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поздравительную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открытку</w:t>
            </w:r>
            <w:proofErr w:type="spellEnd"/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368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3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Памятники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виртуальное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368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368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6368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368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368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368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Удивительный транспорт: рисуем или создаем в </w:t>
            </w:r>
            <w:proofErr w:type="spellStart"/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бумагопластике</w:t>
            </w:r>
            <w:proofErr w:type="spellEnd"/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фантастический транспорт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368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368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цирке: рисуем на тему «В цирке»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368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368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кукол: создаем сказочного персонажа из пластилина или в </w:t>
            </w:r>
            <w:proofErr w:type="spellStart"/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бумагопластике</w:t>
            </w:r>
            <w:proofErr w:type="spellEnd"/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368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368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368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368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368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368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368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6368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368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Картина-портрет: рассматриваем произведения портретистов, сочиняем рассказы к портретам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368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3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Картина-натюрморт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рисуем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368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368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Скульптура в музее и на улице: лепим эскиз парковой скульптуры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368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7330" w:type="dxa"/>
            <w:gridSpan w:val="2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</w:tr>
    </w:tbl>
    <w:p w:rsidR="00452DA6" w:rsidRDefault="00452DA6">
      <w:pPr>
        <w:sectPr w:rsidR="00452D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2DA6" w:rsidRDefault="00BA7BA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410"/>
        <w:gridCol w:w="5920"/>
        <w:gridCol w:w="1559"/>
        <w:gridCol w:w="2268"/>
        <w:gridCol w:w="2423"/>
      </w:tblGrid>
      <w:tr w:rsidR="00452DA6" w:rsidTr="00BA7BAA">
        <w:trPr>
          <w:trHeight w:val="144"/>
          <w:tblCellSpacing w:w="20" w:type="nil"/>
        </w:trPr>
        <w:tc>
          <w:tcPr>
            <w:tcW w:w="14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2DA6" w:rsidRDefault="00452DA6">
            <w:pPr>
              <w:spacing w:after="0"/>
              <w:ind w:left="135"/>
            </w:pPr>
          </w:p>
        </w:tc>
        <w:tc>
          <w:tcPr>
            <w:tcW w:w="59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2DA6" w:rsidRDefault="00452DA6">
            <w:pPr>
              <w:spacing w:after="0"/>
              <w:ind w:left="135"/>
            </w:pPr>
          </w:p>
        </w:tc>
        <w:tc>
          <w:tcPr>
            <w:tcW w:w="6250" w:type="dxa"/>
            <w:gridSpan w:val="3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DA6" w:rsidRDefault="00452DA6"/>
        </w:tc>
        <w:tc>
          <w:tcPr>
            <w:tcW w:w="592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DA6" w:rsidRDefault="00452DA6"/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2DA6" w:rsidRDefault="00452DA6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2DA6" w:rsidRDefault="00452DA6">
            <w:pPr>
              <w:spacing w:after="0"/>
              <w:ind w:left="135"/>
            </w:pPr>
          </w:p>
        </w:tc>
        <w:tc>
          <w:tcPr>
            <w:tcW w:w="2423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2DA6" w:rsidRDefault="00452DA6">
            <w:pPr>
              <w:spacing w:after="0"/>
              <w:ind w:left="135"/>
            </w:pP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920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23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920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23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920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Деревянный мир: создаем макет избы из бумаги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23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920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23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920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23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920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23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920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изображаем фигуру человека в национальном костюме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23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920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создаем панно на тему народных праздников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23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920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Родной угол: изображаем и моделируем башни и крепостные стены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23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920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23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920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23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920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23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5920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23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920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23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920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Псков: знакомимся с памятниками древнерусского зодчества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23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920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23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920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23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920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23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920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23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920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японский сад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23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920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23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920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23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920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23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920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23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920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изображаем олимпийцев в графике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23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920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создаем панно «Олимпийские игры в Древней Греции»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23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5920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города: рисуем площадь средневекового города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23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920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23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920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Материнство: изображаем двойной портрет матери и ребенка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23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920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23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920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23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920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23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92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Отечественной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войне</w:t>
            </w:r>
            <w:proofErr w:type="spellEnd"/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23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920" w:type="dxa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Юность и надежды: создаем живописный детский портрет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23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52DA6" w:rsidTr="00BA7BAA">
        <w:trPr>
          <w:trHeight w:val="144"/>
          <w:tblCellSpacing w:w="20" w:type="nil"/>
        </w:trPr>
        <w:tc>
          <w:tcPr>
            <w:tcW w:w="7330" w:type="dxa"/>
            <w:gridSpan w:val="2"/>
            <w:tcMar>
              <w:top w:w="50" w:type="dxa"/>
              <w:left w:w="100" w:type="dxa"/>
            </w:tcMar>
            <w:vAlign w:val="center"/>
          </w:tcPr>
          <w:p w:rsidR="00452DA6" w:rsidRPr="00BA7BAA" w:rsidRDefault="00BA7BAA">
            <w:pPr>
              <w:spacing w:after="0"/>
              <w:ind w:left="135"/>
              <w:rPr>
                <w:lang w:val="ru-RU"/>
              </w:rPr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 w:rsidRPr="00BA7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23" w:type="dxa"/>
            <w:tcMar>
              <w:top w:w="50" w:type="dxa"/>
              <w:left w:w="100" w:type="dxa"/>
            </w:tcMar>
            <w:vAlign w:val="center"/>
          </w:tcPr>
          <w:p w:rsidR="00452DA6" w:rsidRDefault="00BA7B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</w:tr>
    </w:tbl>
    <w:p w:rsidR="00452DA6" w:rsidRDefault="00452DA6">
      <w:pPr>
        <w:sectPr w:rsidR="00452D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2DA6" w:rsidRDefault="00BA7BAA">
      <w:pPr>
        <w:spacing w:after="0"/>
        <w:ind w:left="120"/>
      </w:pPr>
      <w:bookmarkStart w:id="15" w:name="block-3203199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452DA6" w:rsidRDefault="00BA7BA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452DA6" w:rsidRPr="00BA7BAA" w:rsidRDefault="00BA7BAA">
      <w:pPr>
        <w:spacing w:after="0" w:line="480" w:lineRule="auto"/>
        <w:ind w:left="120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 xml:space="preserve">​‌• Изобразительное искусство: 1-й класс: учебник, 1 класс/ </w:t>
      </w:r>
      <w:proofErr w:type="spellStart"/>
      <w:r w:rsidRPr="00BA7BAA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 xml:space="preserve"> Л. А.; под редакцией </w:t>
      </w:r>
      <w:proofErr w:type="spellStart"/>
      <w:r w:rsidRPr="00BA7BAA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 xml:space="preserve"> Б. М., Акционерное общество «Издательство «Просвещение»</w:t>
      </w:r>
      <w:r w:rsidRPr="00BA7BAA">
        <w:rPr>
          <w:sz w:val="28"/>
          <w:lang w:val="ru-RU"/>
        </w:rPr>
        <w:br/>
      </w:r>
      <w:r w:rsidRPr="00BA7BAA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искусство: 2-й класс: учебник, 2 класс/ </w:t>
      </w:r>
      <w:proofErr w:type="spellStart"/>
      <w:r w:rsidRPr="00BA7BAA">
        <w:rPr>
          <w:rFonts w:ascii="Times New Roman" w:hAnsi="Times New Roman"/>
          <w:color w:val="000000"/>
          <w:sz w:val="28"/>
          <w:lang w:val="ru-RU"/>
        </w:rPr>
        <w:t>Коротеева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 xml:space="preserve"> Е. И.; под ред. </w:t>
      </w:r>
      <w:proofErr w:type="spellStart"/>
      <w:r w:rsidRPr="00BA7BAA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 xml:space="preserve"> Б. М., Акционерное общество «Издательство «Просвещение»</w:t>
      </w:r>
      <w:r w:rsidRPr="00BA7BAA">
        <w:rPr>
          <w:sz w:val="28"/>
          <w:lang w:val="ru-RU"/>
        </w:rPr>
        <w:br/>
      </w:r>
      <w:r w:rsidRPr="00BA7BAA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искусство: 3-й класс: учебник, 3 класс/ Горяева Н. А., </w:t>
      </w:r>
      <w:proofErr w:type="spellStart"/>
      <w:r w:rsidRPr="00BA7BAA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 xml:space="preserve"> Л. А., Питерских А. С. и другие; под ред. </w:t>
      </w:r>
      <w:proofErr w:type="spellStart"/>
      <w:r w:rsidRPr="00BA7BAA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 xml:space="preserve"> Б. М., Акционерное общество «Издательство «Просвещение»</w:t>
      </w:r>
      <w:r w:rsidRPr="00BA7BAA">
        <w:rPr>
          <w:sz w:val="28"/>
          <w:lang w:val="ru-RU"/>
        </w:rPr>
        <w:br/>
      </w:r>
      <w:bookmarkStart w:id="16" w:name="db50a40d-f8ae-4e5d-8e70-919f427dc0ce"/>
      <w:r w:rsidRPr="00BA7BAA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искусство: 4-й класс: учебник, 4 класс/ </w:t>
      </w:r>
      <w:proofErr w:type="spellStart"/>
      <w:r w:rsidRPr="00BA7BAA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 xml:space="preserve"> Л. А.; под ред. </w:t>
      </w:r>
      <w:proofErr w:type="spellStart"/>
      <w:r w:rsidRPr="00BA7BAA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 xml:space="preserve"> Б. М., Акционерное общество «Издательство «Просвещение»</w:t>
      </w:r>
      <w:bookmarkEnd w:id="16"/>
      <w:r w:rsidRPr="00BA7BAA">
        <w:rPr>
          <w:rFonts w:ascii="Times New Roman" w:hAnsi="Times New Roman"/>
          <w:color w:val="000000"/>
          <w:sz w:val="28"/>
          <w:lang w:val="ru-RU"/>
        </w:rPr>
        <w:t>‌​</w:t>
      </w:r>
    </w:p>
    <w:p w:rsidR="00452DA6" w:rsidRPr="00BA7BAA" w:rsidRDefault="00BA7BAA">
      <w:pPr>
        <w:spacing w:after="0" w:line="480" w:lineRule="auto"/>
        <w:ind w:left="120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452DA6" w:rsidRPr="00BA7BAA" w:rsidRDefault="00BA7BAA">
      <w:pPr>
        <w:spacing w:after="0"/>
        <w:ind w:left="120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​</w:t>
      </w:r>
    </w:p>
    <w:p w:rsidR="00452DA6" w:rsidRPr="00BA7BAA" w:rsidRDefault="00BA7BAA">
      <w:pPr>
        <w:spacing w:after="0" w:line="480" w:lineRule="auto"/>
        <w:ind w:left="120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452DA6" w:rsidRPr="00BA7BAA" w:rsidRDefault="00BA7BAA">
      <w:pPr>
        <w:spacing w:after="0" w:line="480" w:lineRule="auto"/>
        <w:ind w:left="120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452DA6" w:rsidRPr="00BA7BAA" w:rsidRDefault="00452DA6">
      <w:pPr>
        <w:spacing w:after="0"/>
        <w:ind w:left="120"/>
        <w:rPr>
          <w:lang w:val="ru-RU"/>
        </w:rPr>
      </w:pPr>
    </w:p>
    <w:p w:rsidR="00452DA6" w:rsidRPr="00BA7BAA" w:rsidRDefault="00BA7BAA">
      <w:pPr>
        <w:spacing w:after="0" w:line="480" w:lineRule="auto"/>
        <w:ind w:left="120"/>
        <w:rPr>
          <w:lang w:val="ru-RU"/>
        </w:rPr>
      </w:pPr>
      <w:r w:rsidRPr="00BA7BA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52DA6" w:rsidRPr="00BA7BAA" w:rsidRDefault="00BA7BAA">
      <w:pPr>
        <w:spacing w:after="0" w:line="480" w:lineRule="auto"/>
        <w:ind w:left="120"/>
        <w:rPr>
          <w:lang w:val="ru-RU"/>
        </w:rPr>
      </w:pPr>
      <w:r w:rsidRPr="00BA7BAA">
        <w:rPr>
          <w:rFonts w:ascii="Times New Roman" w:hAnsi="Times New Roman"/>
          <w:color w:val="000000"/>
          <w:sz w:val="28"/>
          <w:lang w:val="ru-RU"/>
        </w:rPr>
        <w:t>​</w:t>
      </w:r>
      <w:r w:rsidRPr="00BA7BAA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https</w:t>
      </w:r>
      <w:r w:rsidRPr="00BA7BA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education</w:t>
      </w:r>
      <w:r w:rsidRPr="00BA7BA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yandex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main</w:t>
      </w:r>
      <w:r w:rsidRPr="00BA7BAA">
        <w:rPr>
          <w:sz w:val="28"/>
          <w:lang w:val="ru-RU"/>
        </w:rPr>
        <w:br/>
      </w:r>
      <w:bookmarkStart w:id="17" w:name="e2d6e2bf-4893-4145-be02-d49817b4b26f"/>
      <w:r w:rsidRPr="00BA7BA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BA7BAA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BA7BA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bookmarkEnd w:id="17"/>
      <w:proofErr w:type="spellEnd"/>
      <w:r w:rsidRPr="00BA7BAA">
        <w:rPr>
          <w:rFonts w:ascii="Times New Roman" w:hAnsi="Times New Roman"/>
          <w:color w:val="333333"/>
          <w:sz w:val="28"/>
          <w:lang w:val="ru-RU"/>
        </w:rPr>
        <w:t>‌</w:t>
      </w:r>
      <w:r w:rsidRPr="00BA7BAA">
        <w:rPr>
          <w:rFonts w:ascii="Times New Roman" w:hAnsi="Times New Roman"/>
          <w:color w:val="000000"/>
          <w:sz w:val="28"/>
          <w:lang w:val="ru-RU"/>
        </w:rPr>
        <w:t>​</w:t>
      </w:r>
      <w:bookmarkEnd w:id="15"/>
    </w:p>
    <w:sectPr w:rsidR="00452DA6" w:rsidRPr="00BA7BAA" w:rsidSect="00452DA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7A7516"/>
    <w:multiLevelType w:val="multilevel"/>
    <w:tmpl w:val="43A8E3E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3C37041"/>
    <w:multiLevelType w:val="multilevel"/>
    <w:tmpl w:val="6FE8969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E6E13A0"/>
    <w:multiLevelType w:val="multilevel"/>
    <w:tmpl w:val="2D2C4A7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6A955ED"/>
    <w:multiLevelType w:val="multilevel"/>
    <w:tmpl w:val="7224284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F657255"/>
    <w:multiLevelType w:val="multilevel"/>
    <w:tmpl w:val="0ECE3C5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7FA015E"/>
    <w:multiLevelType w:val="multilevel"/>
    <w:tmpl w:val="44C8339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52DA6"/>
    <w:rsid w:val="004432B6"/>
    <w:rsid w:val="00452DA6"/>
    <w:rsid w:val="007D05A4"/>
    <w:rsid w:val="00944487"/>
    <w:rsid w:val="00BA7BAA"/>
    <w:rsid w:val="00CA4A3A"/>
    <w:rsid w:val="00DC510E"/>
    <w:rsid w:val="00DD6ED6"/>
    <w:rsid w:val="00ED7757"/>
    <w:rsid w:val="00FC5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DE924"/>
  <w15:docId w15:val="{F5EC8239-0C5E-4603-9767-F76AF725F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52DA6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52DA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C59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FC59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61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1892" TargetMode="External"/><Relationship Id="rId13" Type="http://schemas.openxmlformats.org/officeDocument/2006/relationships/hyperlink" Target="https://m.edsoo.ru/7f4129e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.edsoo.ru/7f411892" TargetMode="External"/><Relationship Id="rId12" Type="http://schemas.openxmlformats.org/officeDocument/2006/relationships/hyperlink" Target="https://m.edsoo.ru/7f4129ea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1892" TargetMode="External"/><Relationship Id="rId11" Type="http://schemas.openxmlformats.org/officeDocument/2006/relationships/hyperlink" Target="https://m.edsoo.ru/7f4129ea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m.edsoo.ru/7f4129ea" TargetMode="External"/><Relationship Id="rId10" Type="http://schemas.openxmlformats.org/officeDocument/2006/relationships/hyperlink" Target="https://m.edsoo.ru/7f41189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7f4129e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50</Pages>
  <Words>11653</Words>
  <Characters>66424</Characters>
  <Application>Microsoft Office Word</Application>
  <DocSecurity>0</DocSecurity>
  <Lines>553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 Андреевна</cp:lastModifiedBy>
  <cp:revision>7</cp:revision>
  <cp:lastPrinted>2023-08-31T07:37:00Z</cp:lastPrinted>
  <dcterms:created xsi:type="dcterms:W3CDTF">2023-08-20T10:52:00Z</dcterms:created>
  <dcterms:modified xsi:type="dcterms:W3CDTF">2023-08-31T07:40:00Z</dcterms:modified>
</cp:coreProperties>
</file>