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B1" w:rsidRDefault="007C34B1" w:rsidP="00590EB8">
      <w:pPr>
        <w:jc w:val="center"/>
        <w:rPr>
          <w:b/>
          <w:sz w:val="18"/>
          <w:szCs w:val="18"/>
        </w:rPr>
      </w:pPr>
    </w:p>
    <w:p w:rsidR="00590EB8" w:rsidRPr="00590EB8" w:rsidRDefault="00590EB8" w:rsidP="00590EB8">
      <w:pPr>
        <w:jc w:val="center"/>
        <w:rPr>
          <w:b/>
          <w:sz w:val="18"/>
          <w:szCs w:val="18"/>
        </w:rPr>
      </w:pPr>
      <w:r w:rsidRPr="00590EB8">
        <w:rPr>
          <w:b/>
          <w:sz w:val="18"/>
          <w:szCs w:val="18"/>
        </w:rPr>
        <w:t>ДОГОВОР № ___</w:t>
      </w:r>
    </w:p>
    <w:p w:rsidR="006724AA" w:rsidRDefault="00590EB8" w:rsidP="00590EB8">
      <w:pPr>
        <w:jc w:val="center"/>
        <w:rPr>
          <w:b/>
          <w:sz w:val="18"/>
          <w:szCs w:val="18"/>
        </w:rPr>
      </w:pPr>
      <w:r w:rsidRPr="00590EB8">
        <w:rPr>
          <w:b/>
          <w:sz w:val="18"/>
          <w:szCs w:val="18"/>
        </w:rPr>
        <w:t xml:space="preserve">об оказании платных </w:t>
      </w:r>
      <w:r w:rsidR="006724AA">
        <w:rPr>
          <w:b/>
          <w:sz w:val="18"/>
          <w:szCs w:val="18"/>
        </w:rPr>
        <w:t xml:space="preserve">дополнительных </w:t>
      </w:r>
      <w:r w:rsidRPr="00590EB8">
        <w:rPr>
          <w:b/>
          <w:sz w:val="18"/>
          <w:szCs w:val="18"/>
        </w:rPr>
        <w:t xml:space="preserve">образовательных услуг </w:t>
      </w:r>
      <w:r w:rsidR="006719F6">
        <w:rPr>
          <w:b/>
          <w:sz w:val="18"/>
          <w:szCs w:val="18"/>
        </w:rPr>
        <w:t>«Школа будущего первоклассника «Малыш»</w:t>
      </w:r>
    </w:p>
    <w:p w:rsidR="00590EB8" w:rsidRPr="00590EB8" w:rsidRDefault="00590EB8" w:rsidP="00590EB8">
      <w:pPr>
        <w:jc w:val="center"/>
        <w:rPr>
          <w:b/>
          <w:sz w:val="18"/>
          <w:szCs w:val="18"/>
        </w:rPr>
      </w:pPr>
      <w:r w:rsidRPr="00590EB8">
        <w:rPr>
          <w:b/>
          <w:sz w:val="18"/>
          <w:szCs w:val="18"/>
        </w:rPr>
        <w:t>муниципальным автономным общеобразовательным учреждением «Русская гимназия»</w:t>
      </w:r>
    </w:p>
    <w:p w:rsidR="00590EB8" w:rsidRPr="00590EB8" w:rsidRDefault="00590EB8" w:rsidP="00590EB8">
      <w:pPr>
        <w:jc w:val="center"/>
        <w:rPr>
          <w:sz w:val="18"/>
          <w:szCs w:val="18"/>
        </w:rPr>
      </w:pPr>
    </w:p>
    <w:p w:rsidR="00590EB8" w:rsidRPr="00590EB8" w:rsidRDefault="00590EB8" w:rsidP="00590EB8">
      <w:pPr>
        <w:jc w:val="both"/>
        <w:rPr>
          <w:sz w:val="18"/>
          <w:szCs w:val="18"/>
        </w:rPr>
      </w:pPr>
      <w:r w:rsidRPr="00590EB8">
        <w:rPr>
          <w:sz w:val="18"/>
          <w:szCs w:val="18"/>
        </w:rPr>
        <w:t>г.</w:t>
      </w:r>
      <w:r w:rsidR="000E686A">
        <w:rPr>
          <w:sz w:val="18"/>
          <w:szCs w:val="18"/>
        </w:rPr>
        <w:t xml:space="preserve"> </w:t>
      </w:r>
      <w:r w:rsidRPr="00590EB8">
        <w:rPr>
          <w:sz w:val="18"/>
          <w:szCs w:val="18"/>
        </w:rPr>
        <w:t xml:space="preserve">Сыктывкар                                                                                                  </w:t>
      </w:r>
      <w:r w:rsidR="002B7DC3">
        <w:rPr>
          <w:sz w:val="18"/>
          <w:szCs w:val="18"/>
        </w:rPr>
        <w:t xml:space="preserve">                   </w:t>
      </w:r>
      <w:r w:rsidR="006724AA">
        <w:rPr>
          <w:sz w:val="18"/>
          <w:szCs w:val="18"/>
        </w:rPr>
        <w:t xml:space="preserve">                  </w:t>
      </w:r>
      <w:r w:rsidRPr="00590EB8">
        <w:rPr>
          <w:sz w:val="18"/>
          <w:szCs w:val="18"/>
        </w:rPr>
        <w:t>«</w:t>
      </w:r>
      <w:r w:rsidR="00332210">
        <w:rPr>
          <w:sz w:val="18"/>
          <w:szCs w:val="18"/>
        </w:rPr>
        <w:t>__</w:t>
      </w:r>
      <w:r w:rsidRPr="00590EB8">
        <w:rPr>
          <w:sz w:val="18"/>
          <w:szCs w:val="18"/>
        </w:rPr>
        <w:t>___»______</w:t>
      </w:r>
      <w:r w:rsidR="006724AA">
        <w:rPr>
          <w:sz w:val="18"/>
          <w:szCs w:val="18"/>
        </w:rPr>
        <w:t>________</w:t>
      </w:r>
      <w:r w:rsidR="00444E28">
        <w:rPr>
          <w:sz w:val="18"/>
          <w:szCs w:val="18"/>
        </w:rPr>
        <w:t>____2022</w:t>
      </w:r>
      <w:r w:rsidR="007C1A0B">
        <w:rPr>
          <w:sz w:val="18"/>
          <w:szCs w:val="18"/>
        </w:rPr>
        <w:t xml:space="preserve"> </w:t>
      </w:r>
      <w:r w:rsidRPr="00590EB8">
        <w:rPr>
          <w:sz w:val="18"/>
          <w:szCs w:val="18"/>
        </w:rPr>
        <w:t>г.</w:t>
      </w:r>
    </w:p>
    <w:p w:rsidR="00590EB8" w:rsidRPr="00590EB8" w:rsidRDefault="00590EB8" w:rsidP="00590EB8">
      <w:pPr>
        <w:rPr>
          <w:sz w:val="18"/>
          <w:szCs w:val="18"/>
        </w:rPr>
      </w:pPr>
    </w:p>
    <w:p w:rsidR="00590EB8" w:rsidRPr="00590EB8" w:rsidRDefault="00590EB8" w:rsidP="00590EB8">
      <w:pPr>
        <w:ind w:firstLine="708"/>
        <w:jc w:val="both"/>
        <w:rPr>
          <w:sz w:val="18"/>
          <w:szCs w:val="18"/>
        </w:rPr>
      </w:pPr>
      <w:r w:rsidRPr="00590EB8">
        <w:rPr>
          <w:sz w:val="18"/>
          <w:szCs w:val="18"/>
        </w:rPr>
        <w:t>Муниципальное автономное общеобразовательное учреждение «Русская гимназия» (в дальнейшем - Исполнител</w:t>
      </w:r>
      <w:r w:rsidR="002842C9">
        <w:rPr>
          <w:sz w:val="18"/>
          <w:szCs w:val="18"/>
        </w:rPr>
        <w:t xml:space="preserve">ь) на основании </w:t>
      </w:r>
      <w:r w:rsidR="002842C9" w:rsidRPr="00CB3985">
        <w:rPr>
          <w:sz w:val="18"/>
          <w:szCs w:val="18"/>
        </w:rPr>
        <w:t>лицензии № 1302-О</w:t>
      </w:r>
      <w:r w:rsidRPr="00CB3985">
        <w:rPr>
          <w:sz w:val="18"/>
          <w:szCs w:val="18"/>
        </w:rPr>
        <w:t>,</w:t>
      </w:r>
      <w:r w:rsidRPr="00590EB8">
        <w:rPr>
          <w:sz w:val="18"/>
          <w:szCs w:val="18"/>
        </w:rPr>
        <w:t xml:space="preserve"> выданной Министерство</w:t>
      </w:r>
      <w:r w:rsidR="002842C9">
        <w:rPr>
          <w:sz w:val="18"/>
          <w:szCs w:val="18"/>
        </w:rPr>
        <w:t>м образования Республики Коми 01.07.2016</w:t>
      </w:r>
      <w:r w:rsidRPr="00590EB8">
        <w:rPr>
          <w:sz w:val="18"/>
          <w:szCs w:val="18"/>
        </w:rPr>
        <w:t xml:space="preserve"> (бессрочно), и свидетельства о государственной аккредитации № </w:t>
      </w:r>
      <w:r w:rsidR="002B7DC3">
        <w:rPr>
          <w:sz w:val="18"/>
          <w:szCs w:val="18"/>
        </w:rPr>
        <w:t>195</w:t>
      </w:r>
      <w:r w:rsidRPr="00590EB8">
        <w:rPr>
          <w:sz w:val="18"/>
          <w:szCs w:val="18"/>
        </w:rPr>
        <w:t>-О, выданного  Министерством образования Республики Коми 31.12.20</w:t>
      </w:r>
      <w:r w:rsidR="002B7DC3">
        <w:rPr>
          <w:sz w:val="18"/>
          <w:szCs w:val="18"/>
        </w:rPr>
        <w:t>14</w:t>
      </w:r>
      <w:r w:rsidRPr="00590EB8">
        <w:rPr>
          <w:sz w:val="18"/>
          <w:szCs w:val="18"/>
        </w:rPr>
        <w:t xml:space="preserve"> на срок до </w:t>
      </w:r>
      <w:r w:rsidR="002B7DC3">
        <w:rPr>
          <w:sz w:val="18"/>
          <w:szCs w:val="18"/>
        </w:rPr>
        <w:t>31.12.2026</w:t>
      </w:r>
      <w:r w:rsidRPr="00590EB8">
        <w:rPr>
          <w:sz w:val="18"/>
          <w:szCs w:val="18"/>
        </w:rPr>
        <w:t xml:space="preserve"> года, в лице директора</w:t>
      </w:r>
      <w:r w:rsidR="00743897">
        <w:rPr>
          <w:sz w:val="18"/>
          <w:szCs w:val="18"/>
        </w:rPr>
        <w:t xml:space="preserve"> </w:t>
      </w:r>
      <w:r w:rsidR="00684BE4">
        <w:rPr>
          <w:sz w:val="18"/>
          <w:szCs w:val="18"/>
        </w:rPr>
        <w:t>Жилиной Марины Владимировны</w:t>
      </w:r>
      <w:r w:rsidRPr="00590EB8">
        <w:rPr>
          <w:sz w:val="18"/>
          <w:szCs w:val="18"/>
        </w:rPr>
        <w:t xml:space="preserve">, действующего на основании Устава, с одной стороны, и </w:t>
      </w:r>
    </w:p>
    <w:p w:rsidR="00590EB8" w:rsidRPr="00590EB8" w:rsidRDefault="00590EB8" w:rsidP="00590EB8">
      <w:pPr>
        <w:jc w:val="both"/>
        <w:rPr>
          <w:sz w:val="18"/>
          <w:szCs w:val="18"/>
        </w:rPr>
      </w:pPr>
      <w:r w:rsidRPr="00590EB8">
        <w:rPr>
          <w:sz w:val="18"/>
          <w:szCs w:val="18"/>
        </w:rPr>
        <w:t>_______________________________________________________________________________</w:t>
      </w:r>
      <w:r w:rsidR="00410440">
        <w:rPr>
          <w:sz w:val="18"/>
          <w:szCs w:val="18"/>
        </w:rPr>
        <w:t>__________________________</w:t>
      </w:r>
      <w:r w:rsidRPr="00590EB8">
        <w:rPr>
          <w:sz w:val="18"/>
          <w:szCs w:val="18"/>
        </w:rPr>
        <w:t>_____</w:t>
      </w:r>
      <w:r w:rsidRPr="00590EB8">
        <w:rPr>
          <w:sz w:val="18"/>
          <w:szCs w:val="18"/>
        </w:rPr>
        <w:tab/>
      </w:r>
    </w:p>
    <w:p w:rsidR="00590EB8" w:rsidRPr="006724AA" w:rsidRDefault="00590EB8" w:rsidP="00590EB8">
      <w:pPr>
        <w:jc w:val="center"/>
        <w:rPr>
          <w:sz w:val="16"/>
          <w:szCs w:val="16"/>
        </w:rPr>
      </w:pPr>
      <w:r w:rsidRPr="006724AA">
        <w:rPr>
          <w:sz w:val="16"/>
          <w:szCs w:val="16"/>
        </w:rPr>
        <w:t>(Ф.И.О. законного представителя обучающегося)</w:t>
      </w:r>
    </w:p>
    <w:p w:rsidR="00590EB8" w:rsidRPr="00590EB8" w:rsidRDefault="00590EB8" w:rsidP="00590EB8">
      <w:pPr>
        <w:jc w:val="both"/>
        <w:rPr>
          <w:sz w:val="18"/>
          <w:szCs w:val="18"/>
        </w:rPr>
      </w:pPr>
      <w:r w:rsidRPr="00590EB8">
        <w:rPr>
          <w:sz w:val="18"/>
          <w:szCs w:val="18"/>
        </w:rPr>
        <w:t xml:space="preserve"> (в дальнейшем — Заказчик), с другой стороны, заключили, в соответствии с Федеральным законом от 29.12.2012 № 273 «Об образовании в Российской Федерации» и Законом РФ от 07.02.1992 № 2300-1 «О защите прав потребителей», Правилами оказания платных образовательных услуг, утвержденными Постановлением Правительства РФ от 15 августа 2013 года № 706, настоящий Договор о нижеследующем:</w:t>
      </w:r>
    </w:p>
    <w:p w:rsidR="00590EB8" w:rsidRPr="00590EB8" w:rsidRDefault="00590EB8" w:rsidP="002B7DC3">
      <w:pPr>
        <w:jc w:val="center"/>
        <w:rPr>
          <w:b/>
          <w:sz w:val="18"/>
          <w:szCs w:val="18"/>
        </w:rPr>
      </w:pPr>
      <w:r w:rsidRPr="00590EB8">
        <w:rPr>
          <w:b/>
          <w:sz w:val="18"/>
          <w:szCs w:val="18"/>
        </w:rPr>
        <w:t>1. Предмет договора</w:t>
      </w:r>
    </w:p>
    <w:p w:rsidR="00590EB8" w:rsidRPr="00590EB8" w:rsidRDefault="00590EB8" w:rsidP="00590EB8">
      <w:pPr>
        <w:jc w:val="center"/>
        <w:rPr>
          <w:b/>
          <w:sz w:val="18"/>
          <w:szCs w:val="18"/>
        </w:rPr>
      </w:pPr>
    </w:p>
    <w:p w:rsidR="00844A68" w:rsidRPr="00C01248" w:rsidRDefault="00844A68" w:rsidP="00844A68">
      <w:pPr>
        <w:pStyle w:val="a9"/>
        <w:tabs>
          <w:tab w:val="left" w:pos="10546"/>
        </w:tabs>
        <w:spacing w:before="120"/>
        <w:ind w:left="958"/>
        <w:rPr>
          <w:sz w:val="18"/>
          <w:szCs w:val="18"/>
        </w:rPr>
      </w:pPr>
      <w:r w:rsidRPr="00C01248">
        <w:rPr>
          <w:sz w:val="18"/>
          <w:szCs w:val="18"/>
        </w:rPr>
        <w:t>Исполнитель предоставляет в</w:t>
      </w:r>
      <w:r w:rsidRPr="00C01248">
        <w:rPr>
          <w:spacing w:val="27"/>
          <w:sz w:val="18"/>
          <w:szCs w:val="18"/>
        </w:rPr>
        <w:t xml:space="preserve"> </w:t>
      </w:r>
      <w:r w:rsidRPr="00C01248">
        <w:rPr>
          <w:sz w:val="18"/>
          <w:szCs w:val="18"/>
        </w:rPr>
        <w:t xml:space="preserve">отношении    </w:t>
      </w:r>
      <w:r w:rsidRPr="00C01248">
        <w:rPr>
          <w:spacing w:val="-13"/>
          <w:sz w:val="18"/>
          <w:szCs w:val="18"/>
        </w:rPr>
        <w:t xml:space="preserve"> </w:t>
      </w:r>
      <w:r w:rsidRPr="00C01248">
        <w:rPr>
          <w:sz w:val="18"/>
          <w:szCs w:val="18"/>
          <w:u w:val="single"/>
        </w:rPr>
        <w:t xml:space="preserve"> </w:t>
      </w:r>
      <w:r w:rsidRPr="00C01248">
        <w:rPr>
          <w:sz w:val="18"/>
          <w:szCs w:val="18"/>
          <w:u w:val="single"/>
        </w:rPr>
        <w:tab/>
      </w:r>
    </w:p>
    <w:p w:rsidR="00844A68" w:rsidRPr="00C01248" w:rsidRDefault="00844A68" w:rsidP="00844A68">
      <w:pPr>
        <w:pStyle w:val="a9"/>
        <w:tabs>
          <w:tab w:val="left" w:pos="3774"/>
          <w:tab w:val="left" w:pos="4040"/>
          <w:tab w:val="left" w:pos="5123"/>
          <w:tab w:val="left" w:pos="6069"/>
          <w:tab w:val="left" w:pos="6744"/>
          <w:tab w:val="left" w:pos="7456"/>
          <w:tab w:val="left" w:pos="8393"/>
          <w:tab w:val="left" w:pos="9664"/>
          <w:tab w:val="left" w:pos="10055"/>
        </w:tabs>
        <w:spacing w:line="184" w:lineRule="exact"/>
        <w:rPr>
          <w:sz w:val="18"/>
          <w:szCs w:val="18"/>
        </w:rPr>
      </w:pPr>
      <w:r w:rsidRPr="00C01248">
        <w:rPr>
          <w:sz w:val="18"/>
          <w:szCs w:val="18"/>
          <w:u w:val="single"/>
        </w:rPr>
        <w:t xml:space="preserve"> </w:t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</w:rPr>
        <w:t>,</w:t>
      </w:r>
      <w:r w:rsidRPr="00C01248">
        <w:rPr>
          <w:sz w:val="18"/>
          <w:szCs w:val="18"/>
        </w:rPr>
        <w:tab/>
        <w:t>сына/дочери</w:t>
      </w:r>
      <w:r w:rsidRPr="00C01248">
        <w:rPr>
          <w:sz w:val="18"/>
          <w:szCs w:val="18"/>
        </w:rPr>
        <w:tab/>
        <w:t>Заказчика,</w:t>
      </w:r>
      <w:r w:rsidRPr="00C01248">
        <w:rPr>
          <w:sz w:val="18"/>
          <w:szCs w:val="18"/>
        </w:rPr>
        <w:tab/>
      </w:r>
      <w:r w:rsidRPr="00C01248">
        <w:rPr>
          <w:sz w:val="18"/>
          <w:szCs w:val="18"/>
          <w:u w:val="single"/>
        </w:rPr>
        <w:t xml:space="preserve"> </w:t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</w:rPr>
        <w:t>года</w:t>
      </w:r>
      <w:r w:rsidRPr="00C01248">
        <w:rPr>
          <w:sz w:val="18"/>
          <w:szCs w:val="18"/>
        </w:rPr>
        <w:tab/>
        <w:t>рождения,</w:t>
      </w:r>
      <w:r w:rsidRPr="00C01248">
        <w:rPr>
          <w:sz w:val="18"/>
          <w:szCs w:val="18"/>
        </w:rPr>
        <w:tab/>
        <w:t>проживающего</w:t>
      </w:r>
      <w:r w:rsidRPr="00C01248">
        <w:rPr>
          <w:sz w:val="18"/>
          <w:szCs w:val="18"/>
        </w:rPr>
        <w:tab/>
        <w:t>по</w:t>
      </w:r>
      <w:r w:rsidRPr="00C01248">
        <w:rPr>
          <w:sz w:val="18"/>
          <w:szCs w:val="18"/>
        </w:rPr>
        <w:tab/>
        <w:t>адресу</w:t>
      </w:r>
    </w:p>
    <w:p w:rsidR="00844A68" w:rsidRPr="00C01248" w:rsidRDefault="00844A68" w:rsidP="00844A68">
      <w:pPr>
        <w:pStyle w:val="a9"/>
        <w:tabs>
          <w:tab w:val="left" w:pos="3302"/>
          <w:tab w:val="left" w:pos="5034"/>
          <w:tab w:val="left" w:pos="5534"/>
          <w:tab w:val="left" w:pos="7362"/>
        </w:tabs>
        <w:spacing w:before="1"/>
        <w:ind w:right="206"/>
        <w:jc w:val="both"/>
        <w:rPr>
          <w:sz w:val="18"/>
          <w:szCs w:val="18"/>
        </w:rPr>
      </w:pPr>
      <w:r w:rsidRPr="00C01248">
        <w:rPr>
          <w:sz w:val="18"/>
          <w:szCs w:val="18"/>
          <w:u w:val="single"/>
        </w:rPr>
        <w:t xml:space="preserve"> </w:t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</w:rPr>
        <w:t>,</w:t>
      </w:r>
      <w:r w:rsidRPr="00C01248">
        <w:rPr>
          <w:spacing w:val="2"/>
          <w:sz w:val="18"/>
          <w:szCs w:val="18"/>
        </w:rPr>
        <w:t xml:space="preserve"> </w:t>
      </w:r>
      <w:r w:rsidRPr="00C01248">
        <w:rPr>
          <w:sz w:val="18"/>
          <w:szCs w:val="18"/>
        </w:rPr>
        <w:t>тел.</w:t>
      </w:r>
      <w:r w:rsidRPr="00C01248">
        <w:rPr>
          <w:sz w:val="18"/>
          <w:szCs w:val="18"/>
          <w:u w:val="single"/>
        </w:rPr>
        <w:t xml:space="preserve"> </w:t>
      </w:r>
      <w:r w:rsidRPr="00C01248">
        <w:rPr>
          <w:sz w:val="18"/>
          <w:szCs w:val="18"/>
          <w:u w:val="single"/>
        </w:rPr>
        <w:tab/>
      </w:r>
      <w:r w:rsidRPr="00C01248">
        <w:rPr>
          <w:sz w:val="18"/>
          <w:szCs w:val="18"/>
        </w:rPr>
        <w:t xml:space="preserve">(именуемого в дальнейшем - «Потребитель»),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указаны: вид, уровень и направленность образовательной программы, наименование учебных дисциплин, формы обучения и проведения занятий, количество учебных часов). Срок обучения в соответствии с рабочим учебным планом (в группе) составляет </w:t>
      </w:r>
      <w:r w:rsidR="00711C7D">
        <w:rPr>
          <w:sz w:val="18"/>
          <w:szCs w:val="18"/>
        </w:rPr>
        <w:t>20 учебных недель</w:t>
      </w:r>
      <w:r w:rsidRPr="00C01248">
        <w:rPr>
          <w:sz w:val="18"/>
          <w:szCs w:val="18"/>
        </w:rPr>
        <w:t xml:space="preserve"> с</w:t>
      </w:r>
      <w:r w:rsidRPr="00C01248">
        <w:rPr>
          <w:spacing w:val="-2"/>
          <w:sz w:val="18"/>
          <w:szCs w:val="18"/>
        </w:rPr>
        <w:t xml:space="preserve"> </w:t>
      </w:r>
      <w:r w:rsidR="00F44ED0">
        <w:rPr>
          <w:b/>
          <w:spacing w:val="-4"/>
          <w:sz w:val="18"/>
          <w:szCs w:val="18"/>
          <w:u w:val="single"/>
        </w:rPr>
        <w:t>«11</w:t>
      </w:r>
      <w:r w:rsidR="00FD6154">
        <w:rPr>
          <w:b/>
          <w:spacing w:val="-4"/>
          <w:sz w:val="18"/>
          <w:szCs w:val="18"/>
          <w:u w:val="single"/>
        </w:rPr>
        <w:t>» ноября</w:t>
      </w:r>
      <w:r w:rsidR="00F44ED0">
        <w:rPr>
          <w:b/>
          <w:spacing w:val="-4"/>
          <w:sz w:val="18"/>
          <w:szCs w:val="18"/>
          <w:u w:val="single"/>
        </w:rPr>
        <w:t xml:space="preserve"> 2023</w:t>
      </w:r>
      <w:r w:rsidR="004F304C">
        <w:rPr>
          <w:b/>
          <w:spacing w:val="-4"/>
          <w:sz w:val="18"/>
          <w:szCs w:val="18"/>
          <w:u w:val="single"/>
        </w:rPr>
        <w:t xml:space="preserve"> года</w:t>
      </w:r>
      <w:r w:rsidRPr="00C01248">
        <w:rPr>
          <w:b/>
          <w:spacing w:val="-4"/>
          <w:sz w:val="18"/>
          <w:szCs w:val="18"/>
          <w:u w:val="single"/>
        </w:rPr>
        <w:t xml:space="preserve"> </w:t>
      </w:r>
      <w:r w:rsidRPr="00C01248">
        <w:rPr>
          <w:b/>
          <w:sz w:val="18"/>
          <w:szCs w:val="18"/>
          <w:u w:val="single"/>
        </w:rPr>
        <w:t>по</w:t>
      </w:r>
      <w:r w:rsidRPr="00C01248">
        <w:rPr>
          <w:b/>
          <w:spacing w:val="-1"/>
          <w:sz w:val="18"/>
          <w:szCs w:val="18"/>
          <w:u w:val="single"/>
        </w:rPr>
        <w:t xml:space="preserve"> </w:t>
      </w:r>
      <w:r w:rsidR="004F304C">
        <w:rPr>
          <w:b/>
          <w:spacing w:val="-4"/>
          <w:sz w:val="18"/>
          <w:szCs w:val="18"/>
          <w:u w:val="single"/>
        </w:rPr>
        <w:t>«</w:t>
      </w:r>
      <w:r w:rsidR="00C66C5D">
        <w:rPr>
          <w:b/>
          <w:spacing w:val="-4"/>
          <w:sz w:val="18"/>
          <w:szCs w:val="18"/>
          <w:u w:val="single"/>
        </w:rPr>
        <w:t>20</w:t>
      </w:r>
      <w:r w:rsidR="00697DF5">
        <w:rPr>
          <w:b/>
          <w:spacing w:val="-4"/>
          <w:sz w:val="18"/>
          <w:szCs w:val="18"/>
          <w:u w:val="single"/>
        </w:rPr>
        <w:t xml:space="preserve"> » апреля</w:t>
      </w:r>
      <w:r w:rsidRPr="00C01248">
        <w:rPr>
          <w:b/>
          <w:spacing w:val="-4"/>
          <w:sz w:val="18"/>
          <w:szCs w:val="18"/>
          <w:u w:val="single"/>
        </w:rPr>
        <w:t xml:space="preserve"> </w:t>
      </w:r>
      <w:r w:rsidRPr="00C01248">
        <w:rPr>
          <w:b/>
          <w:sz w:val="18"/>
          <w:szCs w:val="18"/>
          <w:u w:val="single"/>
        </w:rPr>
        <w:t>20</w:t>
      </w:r>
      <w:r w:rsidR="008F1173">
        <w:rPr>
          <w:b/>
          <w:spacing w:val="35"/>
          <w:sz w:val="18"/>
          <w:szCs w:val="18"/>
          <w:u w:val="single"/>
        </w:rPr>
        <w:t>2</w:t>
      </w:r>
      <w:r w:rsidR="00C66C5D">
        <w:rPr>
          <w:b/>
          <w:spacing w:val="35"/>
          <w:sz w:val="18"/>
          <w:szCs w:val="18"/>
          <w:u w:val="single"/>
        </w:rPr>
        <w:t>4</w:t>
      </w:r>
      <w:r w:rsidRPr="00C01248">
        <w:rPr>
          <w:b/>
          <w:sz w:val="18"/>
          <w:szCs w:val="18"/>
          <w:u w:val="single"/>
        </w:rPr>
        <w:t>года</w:t>
      </w:r>
      <w:r w:rsidRPr="00C01248">
        <w:rPr>
          <w:sz w:val="18"/>
          <w:szCs w:val="18"/>
        </w:rPr>
        <w:t>.</w:t>
      </w:r>
    </w:p>
    <w:p w:rsidR="00590EB8" w:rsidRPr="00C01248" w:rsidRDefault="00590EB8" w:rsidP="00590EB8">
      <w:pPr>
        <w:jc w:val="center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>2. Обязанности Исполнителя</w:t>
      </w:r>
    </w:p>
    <w:p w:rsidR="0056733F" w:rsidRPr="00C01248" w:rsidRDefault="0056733F" w:rsidP="0056733F">
      <w:pPr>
        <w:pStyle w:val="a9"/>
        <w:spacing w:before="1"/>
        <w:ind w:left="958"/>
        <w:rPr>
          <w:sz w:val="18"/>
          <w:szCs w:val="18"/>
        </w:rPr>
      </w:pPr>
      <w:r w:rsidRPr="00C01248">
        <w:rPr>
          <w:sz w:val="18"/>
          <w:szCs w:val="18"/>
        </w:rPr>
        <w:t>Исполнитель обязан: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629"/>
        </w:tabs>
        <w:adjustRightInd/>
        <w:ind w:right="205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Исполнителем.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610"/>
        </w:tabs>
        <w:adjustRightInd/>
        <w:ind w:right="212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C01248">
        <w:rPr>
          <w:spacing w:val="-17"/>
          <w:sz w:val="18"/>
          <w:szCs w:val="18"/>
        </w:rPr>
        <w:t xml:space="preserve"> </w:t>
      </w:r>
      <w:r w:rsidRPr="00C01248">
        <w:rPr>
          <w:sz w:val="18"/>
          <w:szCs w:val="18"/>
        </w:rPr>
        <w:t>процессу.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586"/>
        </w:tabs>
        <w:adjustRightInd/>
        <w:ind w:right="210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особенностей.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565"/>
        </w:tabs>
        <w:adjustRightInd/>
        <w:ind w:right="211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</w:t>
      </w:r>
      <w:r w:rsidRPr="00C01248">
        <w:rPr>
          <w:spacing w:val="-28"/>
          <w:sz w:val="18"/>
          <w:szCs w:val="18"/>
        </w:rPr>
        <w:t xml:space="preserve"> </w:t>
      </w:r>
      <w:r w:rsidRPr="00C01248">
        <w:rPr>
          <w:sz w:val="18"/>
          <w:szCs w:val="18"/>
        </w:rPr>
        <w:t>причинам.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545"/>
        </w:tabs>
        <w:adjustRightInd/>
        <w:ind w:right="209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вследствие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его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индивидуальных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особенностей,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делающих</w:t>
      </w:r>
      <w:r w:rsidRPr="00C01248">
        <w:rPr>
          <w:spacing w:val="-6"/>
          <w:sz w:val="18"/>
          <w:szCs w:val="18"/>
        </w:rPr>
        <w:t xml:space="preserve"> </w:t>
      </w:r>
      <w:r w:rsidRPr="00C01248">
        <w:rPr>
          <w:sz w:val="18"/>
          <w:szCs w:val="18"/>
        </w:rPr>
        <w:t>невозможным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или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педагогически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нецелесообразным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оказание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данных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услуг.</w:t>
      </w:r>
    </w:p>
    <w:p w:rsidR="0056733F" w:rsidRPr="00C01248" w:rsidRDefault="0056733F" w:rsidP="00B20A76">
      <w:pPr>
        <w:pStyle w:val="a6"/>
        <w:numPr>
          <w:ilvl w:val="1"/>
          <w:numId w:val="3"/>
        </w:numPr>
        <w:tabs>
          <w:tab w:val="left" w:pos="568"/>
        </w:tabs>
        <w:adjustRightInd/>
        <w:ind w:right="205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</w:t>
      </w:r>
      <w:r w:rsidRPr="00C01248">
        <w:rPr>
          <w:spacing w:val="-5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590EB8" w:rsidRPr="00C01248" w:rsidRDefault="00590EB8" w:rsidP="00590EB8">
      <w:pPr>
        <w:ind w:firstLine="709"/>
        <w:jc w:val="both"/>
        <w:rPr>
          <w:sz w:val="18"/>
          <w:szCs w:val="18"/>
        </w:rPr>
      </w:pPr>
    </w:p>
    <w:p w:rsidR="00590EB8" w:rsidRPr="00C01248" w:rsidRDefault="00590EB8" w:rsidP="002B7DC3">
      <w:pPr>
        <w:jc w:val="center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>3. Обязанности Заказчика</w:t>
      </w:r>
    </w:p>
    <w:p w:rsidR="00590EB8" w:rsidRPr="00C01248" w:rsidRDefault="00590EB8" w:rsidP="00590EB8">
      <w:pPr>
        <w:jc w:val="both"/>
        <w:rPr>
          <w:sz w:val="18"/>
          <w:szCs w:val="18"/>
        </w:rPr>
      </w:pP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34"/>
        </w:tabs>
        <w:adjustRightInd/>
        <w:spacing w:before="121"/>
        <w:ind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Своевременно вносить плату за предоставленные услуги, указанные в разделе 1 настоящего</w:t>
      </w:r>
      <w:r w:rsidRPr="00C01248">
        <w:rPr>
          <w:spacing w:val="-10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41"/>
        </w:tabs>
        <w:adjustRightInd/>
        <w:spacing w:before="1"/>
        <w:ind w:right="208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При поступлении Потребителя в школу и в процессе его обучения своевременно предоставлять все необходимые документы, предусмотренные уставом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школы.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36"/>
        </w:tabs>
        <w:adjustRightInd/>
        <w:spacing w:line="183" w:lineRule="exact"/>
        <w:ind w:left="535" w:hanging="283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</w:t>
      </w:r>
      <w:r w:rsidRPr="00C01248">
        <w:rPr>
          <w:spacing w:val="-12"/>
          <w:sz w:val="18"/>
          <w:szCs w:val="18"/>
        </w:rPr>
        <w:t xml:space="preserve"> </w:t>
      </w:r>
      <w:r w:rsidRPr="00C01248">
        <w:rPr>
          <w:sz w:val="18"/>
          <w:szCs w:val="18"/>
        </w:rPr>
        <w:t>жительства.</w:t>
      </w:r>
    </w:p>
    <w:p w:rsidR="0056733F" w:rsidRPr="00C01248" w:rsidRDefault="0056733F" w:rsidP="00A25C8A">
      <w:pPr>
        <w:pStyle w:val="a6"/>
        <w:numPr>
          <w:ilvl w:val="1"/>
          <w:numId w:val="4"/>
        </w:numPr>
        <w:tabs>
          <w:tab w:val="left" w:pos="284"/>
        </w:tabs>
        <w:adjustRightInd/>
        <w:spacing w:before="1" w:line="183" w:lineRule="exact"/>
        <w:ind w:left="284" w:hanging="32"/>
        <w:contextualSpacing w:val="0"/>
        <w:jc w:val="both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>Извещать руководителя Исполнителя об уважительных причинах отсутствия Потребителя на</w:t>
      </w:r>
      <w:r w:rsidRPr="00C01248">
        <w:rPr>
          <w:b/>
          <w:spacing w:val="-7"/>
          <w:sz w:val="18"/>
          <w:szCs w:val="18"/>
        </w:rPr>
        <w:t xml:space="preserve"> </w:t>
      </w:r>
      <w:r w:rsidR="003F7448" w:rsidRPr="00C01248">
        <w:rPr>
          <w:b/>
          <w:sz w:val="18"/>
          <w:szCs w:val="18"/>
        </w:rPr>
        <w:t xml:space="preserve">занятиях (при отсутствии обучающегося на занятиях по уважительной причине Заказчик вправе в течении </w:t>
      </w:r>
      <w:r w:rsidR="003F7448" w:rsidRPr="002A3E4F">
        <w:rPr>
          <w:b/>
          <w:sz w:val="18"/>
          <w:szCs w:val="18"/>
          <w:highlight w:val="yellow"/>
        </w:rPr>
        <w:t>1</w:t>
      </w:r>
      <w:r w:rsidR="00012F91" w:rsidRPr="002A3E4F">
        <w:rPr>
          <w:b/>
          <w:sz w:val="18"/>
          <w:szCs w:val="18"/>
          <w:highlight w:val="yellow"/>
        </w:rPr>
        <w:t>0 дней</w:t>
      </w:r>
      <w:r w:rsidR="003F7448" w:rsidRPr="00C01248">
        <w:rPr>
          <w:b/>
          <w:sz w:val="18"/>
          <w:szCs w:val="18"/>
        </w:rPr>
        <w:t xml:space="preserve"> предоставить документы, подтверждающие </w:t>
      </w:r>
      <w:r w:rsidR="00012F91">
        <w:rPr>
          <w:b/>
          <w:sz w:val="18"/>
          <w:szCs w:val="18"/>
        </w:rPr>
        <w:t xml:space="preserve">уважительную </w:t>
      </w:r>
      <w:r w:rsidR="003F7448" w:rsidRPr="00C01248">
        <w:rPr>
          <w:b/>
          <w:sz w:val="18"/>
          <w:szCs w:val="18"/>
        </w:rPr>
        <w:t>причину отсутствия</w:t>
      </w:r>
      <w:r w:rsidR="00012F91">
        <w:rPr>
          <w:b/>
          <w:sz w:val="18"/>
          <w:szCs w:val="18"/>
        </w:rPr>
        <w:t xml:space="preserve"> на занятиях</w:t>
      </w:r>
      <w:r w:rsidR="003F7448" w:rsidRPr="00C01248">
        <w:rPr>
          <w:b/>
          <w:sz w:val="18"/>
          <w:szCs w:val="18"/>
        </w:rPr>
        <w:t xml:space="preserve"> (</w:t>
      </w:r>
      <w:r w:rsidR="00012F91">
        <w:rPr>
          <w:b/>
          <w:sz w:val="18"/>
          <w:szCs w:val="18"/>
        </w:rPr>
        <w:t xml:space="preserve">медицинскую </w:t>
      </w:r>
      <w:r w:rsidR="002A3E4F">
        <w:rPr>
          <w:b/>
          <w:sz w:val="18"/>
          <w:szCs w:val="18"/>
        </w:rPr>
        <w:t>справку</w:t>
      </w:r>
      <w:r w:rsidR="003F7448" w:rsidRPr="00C01248">
        <w:rPr>
          <w:b/>
          <w:sz w:val="18"/>
          <w:szCs w:val="18"/>
        </w:rPr>
        <w:t xml:space="preserve">), для произведения перерасчета стоимости услуги. 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81"/>
        </w:tabs>
        <w:adjustRightInd/>
        <w:ind w:right="209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услуг.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36"/>
        </w:tabs>
        <w:adjustRightInd/>
        <w:spacing w:before="1" w:line="183" w:lineRule="exact"/>
        <w:ind w:left="535" w:hanging="283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Проявлять уважение к педагогам, администрации и техническому персоналу</w:t>
      </w:r>
      <w:r w:rsidRPr="00C01248">
        <w:rPr>
          <w:spacing w:val="-11"/>
          <w:sz w:val="18"/>
          <w:szCs w:val="18"/>
        </w:rPr>
        <w:t xml:space="preserve"> </w:t>
      </w:r>
      <w:r w:rsidRPr="00C01248">
        <w:rPr>
          <w:sz w:val="18"/>
          <w:szCs w:val="18"/>
        </w:rPr>
        <w:t>Исполнителя.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34"/>
        </w:tabs>
        <w:adjustRightInd/>
        <w:spacing w:line="183" w:lineRule="exact"/>
        <w:ind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</w:t>
      </w:r>
      <w:r w:rsidRPr="00C01248">
        <w:rPr>
          <w:spacing w:val="-23"/>
          <w:sz w:val="18"/>
          <w:szCs w:val="18"/>
        </w:rPr>
        <w:t xml:space="preserve"> </w:t>
      </w:r>
      <w:r w:rsidRPr="00C01248">
        <w:rPr>
          <w:sz w:val="18"/>
          <w:szCs w:val="18"/>
        </w:rPr>
        <w:t>Федерации.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69"/>
        </w:tabs>
        <w:adjustRightInd/>
        <w:spacing w:before="1"/>
        <w:ind w:right="205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 w:rsidRPr="00C01248">
        <w:rPr>
          <w:spacing w:val="-11"/>
          <w:sz w:val="18"/>
          <w:szCs w:val="18"/>
        </w:rPr>
        <w:t xml:space="preserve"> </w:t>
      </w:r>
      <w:r w:rsidRPr="00C01248">
        <w:rPr>
          <w:sz w:val="18"/>
          <w:szCs w:val="18"/>
        </w:rPr>
        <w:t>Потребителя.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572"/>
        </w:tabs>
        <w:adjustRightInd/>
        <w:ind w:right="209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</w:t>
      </w:r>
      <w:r w:rsidRPr="00C01248">
        <w:rPr>
          <w:spacing w:val="-5"/>
          <w:sz w:val="18"/>
          <w:szCs w:val="18"/>
        </w:rPr>
        <w:t xml:space="preserve"> </w:t>
      </w:r>
      <w:r w:rsidRPr="00C01248">
        <w:rPr>
          <w:sz w:val="18"/>
          <w:szCs w:val="18"/>
        </w:rPr>
        <w:t>выздоровлению.</w:t>
      </w:r>
    </w:p>
    <w:p w:rsidR="0056733F" w:rsidRPr="00C01248" w:rsidRDefault="0056733F" w:rsidP="00B20A76">
      <w:pPr>
        <w:pStyle w:val="a6"/>
        <w:numPr>
          <w:ilvl w:val="1"/>
          <w:numId w:val="4"/>
        </w:numPr>
        <w:tabs>
          <w:tab w:val="left" w:pos="616"/>
        </w:tabs>
        <w:adjustRightInd/>
        <w:spacing w:before="1"/>
        <w:ind w:left="615" w:hanging="363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Обеспечить посещение Потребителем занятий согласно учебному</w:t>
      </w:r>
      <w:r w:rsidRPr="00C01248">
        <w:rPr>
          <w:spacing w:val="-7"/>
          <w:sz w:val="18"/>
          <w:szCs w:val="18"/>
        </w:rPr>
        <w:t xml:space="preserve"> </w:t>
      </w:r>
      <w:r w:rsidRPr="00C01248">
        <w:rPr>
          <w:sz w:val="18"/>
          <w:szCs w:val="18"/>
        </w:rPr>
        <w:t>расписанию.</w:t>
      </w:r>
    </w:p>
    <w:p w:rsidR="00590EB8" w:rsidRPr="00C01248" w:rsidRDefault="00590EB8" w:rsidP="00590EB8">
      <w:pPr>
        <w:ind w:firstLine="709"/>
        <w:jc w:val="both"/>
        <w:rPr>
          <w:b/>
          <w:sz w:val="18"/>
          <w:szCs w:val="18"/>
        </w:rPr>
      </w:pPr>
    </w:p>
    <w:p w:rsidR="0056733F" w:rsidRPr="00C01248" w:rsidRDefault="00B20A76" w:rsidP="00B20A76">
      <w:pPr>
        <w:tabs>
          <w:tab w:val="left" w:pos="3456"/>
        </w:tabs>
        <w:spacing w:before="11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r w:rsidR="0056733F" w:rsidRPr="00C01248">
        <w:rPr>
          <w:b/>
          <w:sz w:val="18"/>
          <w:szCs w:val="18"/>
        </w:rPr>
        <w:t>4. П</w:t>
      </w:r>
      <w:r>
        <w:rPr>
          <w:b/>
          <w:sz w:val="18"/>
          <w:szCs w:val="18"/>
        </w:rPr>
        <w:t>рава Исполнителя, Заказчика, Потребителя</w:t>
      </w:r>
    </w:p>
    <w:p w:rsidR="0056733F" w:rsidRPr="00C01248" w:rsidRDefault="0056733F" w:rsidP="00395AF4">
      <w:pPr>
        <w:pStyle w:val="a6"/>
        <w:numPr>
          <w:ilvl w:val="1"/>
          <w:numId w:val="8"/>
        </w:numPr>
        <w:tabs>
          <w:tab w:val="left" w:pos="553"/>
        </w:tabs>
        <w:adjustRightInd/>
        <w:spacing w:before="121"/>
        <w:ind w:right="204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 xml:space="preserve">Исполнитель вправе отказать Заказчику и Потребителю в заключении договора на новый срок по истечении действия настоящего договора,  если Заказчик, Потребитель в период его действия допускали нарушения, предусмотренные гражданским </w:t>
      </w:r>
      <w:r w:rsidRPr="00C01248">
        <w:rPr>
          <w:sz w:val="18"/>
          <w:szCs w:val="18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</w:t>
      </w:r>
      <w:r w:rsidRPr="00C01248">
        <w:rPr>
          <w:spacing w:val="-15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56733F" w:rsidRPr="00C01248" w:rsidRDefault="0056733F" w:rsidP="00395AF4">
      <w:pPr>
        <w:pStyle w:val="a6"/>
        <w:numPr>
          <w:ilvl w:val="1"/>
          <w:numId w:val="8"/>
        </w:numPr>
        <w:tabs>
          <w:tab w:val="left" w:pos="534"/>
        </w:tabs>
        <w:adjustRightInd/>
        <w:ind w:left="533" w:hanging="281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Заказчик вправе требовать от Исполнителя предоставления</w:t>
      </w:r>
      <w:r w:rsidRPr="00C01248">
        <w:rPr>
          <w:spacing w:val="-5"/>
          <w:sz w:val="18"/>
          <w:szCs w:val="18"/>
        </w:rPr>
        <w:t xml:space="preserve"> </w:t>
      </w:r>
      <w:r w:rsidRPr="00C01248">
        <w:rPr>
          <w:sz w:val="18"/>
          <w:szCs w:val="18"/>
        </w:rPr>
        <w:t>информации:</w:t>
      </w:r>
    </w:p>
    <w:p w:rsidR="0056733F" w:rsidRPr="00C01248" w:rsidRDefault="0056733F" w:rsidP="00395AF4">
      <w:pPr>
        <w:pStyle w:val="a6"/>
        <w:numPr>
          <w:ilvl w:val="2"/>
          <w:numId w:val="8"/>
        </w:numPr>
        <w:tabs>
          <w:tab w:val="left" w:pos="731"/>
        </w:tabs>
        <w:adjustRightInd/>
        <w:spacing w:before="1"/>
        <w:ind w:right="207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</w:t>
      </w:r>
      <w:r w:rsidRPr="00C01248">
        <w:rPr>
          <w:spacing w:val="-6"/>
          <w:sz w:val="18"/>
          <w:szCs w:val="18"/>
        </w:rPr>
        <w:t xml:space="preserve"> </w:t>
      </w:r>
      <w:r w:rsidRPr="00C01248">
        <w:rPr>
          <w:sz w:val="18"/>
          <w:szCs w:val="18"/>
        </w:rPr>
        <w:t>развития;</w:t>
      </w:r>
    </w:p>
    <w:p w:rsidR="0056733F" w:rsidRPr="00C01248" w:rsidRDefault="0056733F" w:rsidP="00395AF4">
      <w:pPr>
        <w:pStyle w:val="a6"/>
        <w:numPr>
          <w:ilvl w:val="2"/>
          <w:numId w:val="8"/>
        </w:numPr>
        <w:tabs>
          <w:tab w:val="left" w:pos="717"/>
        </w:tabs>
        <w:adjustRightInd/>
        <w:ind w:right="206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6733F" w:rsidRPr="00C01248" w:rsidRDefault="0056733F" w:rsidP="00395AF4">
      <w:pPr>
        <w:pStyle w:val="a6"/>
        <w:numPr>
          <w:ilvl w:val="1"/>
          <w:numId w:val="8"/>
        </w:numPr>
        <w:tabs>
          <w:tab w:val="left" w:pos="549"/>
        </w:tabs>
        <w:adjustRightInd/>
        <w:ind w:right="209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  <w:r w:rsidRPr="00C01248">
        <w:rPr>
          <w:spacing w:val="-15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56733F" w:rsidRPr="00C01248" w:rsidRDefault="0056733F" w:rsidP="00395AF4">
      <w:pPr>
        <w:pStyle w:val="a6"/>
        <w:numPr>
          <w:ilvl w:val="1"/>
          <w:numId w:val="8"/>
        </w:numPr>
        <w:tabs>
          <w:tab w:val="left" w:pos="568"/>
        </w:tabs>
        <w:adjustRightInd/>
        <w:ind w:right="204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</w:t>
      </w:r>
      <w:r w:rsidRPr="00C01248">
        <w:rPr>
          <w:spacing w:val="-25"/>
          <w:sz w:val="18"/>
          <w:szCs w:val="18"/>
        </w:rPr>
        <w:t xml:space="preserve"> </w:t>
      </w:r>
      <w:r w:rsidRPr="00C01248">
        <w:rPr>
          <w:sz w:val="18"/>
          <w:szCs w:val="18"/>
        </w:rPr>
        <w:t>обучающегося.</w:t>
      </w:r>
    </w:p>
    <w:p w:rsidR="0056733F" w:rsidRPr="00C01248" w:rsidRDefault="0056733F" w:rsidP="00395AF4">
      <w:pPr>
        <w:pStyle w:val="a6"/>
        <w:numPr>
          <w:ilvl w:val="1"/>
          <w:numId w:val="8"/>
        </w:numPr>
        <w:tabs>
          <w:tab w:val="left" w:pos="537"/>
        </w:tabs>
        <w:adjustRightInd/>
        <w:spacing w:line="182" w:lineRule="exact"/>
        <w:ind w:left="536" w:hanging="284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Потребитель</w:t>
      </w:r>
      <w:r w:rsidRPr="00C01248">
        <w:rPr>
          <w:spacing w:val="-2"/>
          <w:sz w:val="18"/>
          <w:szCs w:val="18"/>
        </w:rPr>
        <w:t xml:space="preserve"> </w:t>
      </w:r>
      <w:r w:rsidRPr="00C01248">
        <w:rPr>
          <w:sz w:val="18"/>
          <w:szCs w:val="18"/>
        </w:rPr>
        <w:t>вправе:</w:t>
      </w:r>
    </w:p>
    <w:p w:rsidR="0056733F" w:rsidRPr="00C01248" w:rsidRDefault="0056733F" w:rsidP="00395AF4">
      <w:pPr>
        <w:pStyle w:val="a6"/>
        <w:numPr>
          <w:ilvl w:val="2"/>
          <w:numId w:val="8"/>
        </w:numPr>
        <w:tabs>
          <w:tab w:val="left" w:pos="657"/>
        </w:tabs>
        <w:adjustRightInd/>
        <w:spacing w:before="1"/>
        <w:ind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обращаться к работникам Исполнителя по всем вопросам деятельности образовательного</w:t>
      </w:r>
      <w:r w:rsidRPr="00C01248">
        <w:rPr>
          <w:spacing w:val="-14"/>
          <w:sz w:val="18"/>
          <w:szCs w:val="18"/>
        </w:rPr>
        <w:t xml:space="preserve"> </w:t>
      </w:r>
      <w:r w:rsidRPr="00C01248">
        <w:rPr>
          <w:sz w:val="18"/>
          <w:szCs w:val="18"/>
        </w:rPr>
        <w:t>учреждения;</w:t>
      </w:r>
    </w:p>
    <w:p w:rsidR="003F727F" w:rsidRPr="00C01248" w:rsidRDefault="0056733F" w:rsidP="00395AF4">
      <w:pPr>
        <w:pStyle w:val="a6"/>
        <w:numPr>
          <w:ilvl w:val="2"/>
          <w:numId w:val="8"/>
        </w:numPr>
        <w:tabs>
          <w:tab w:val="left" w:pos="655"/>
        </w:tabs>
        <w:adjustRightInd/>
        <w:spacing w:before="1"/>
        <w:ind w:left="654" w:hanging="402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получать полную и достоверную информацию об оценке своих знаний и критериях этой</w:t>
      </w:r>
      <w:r w:rsidRPr="00C01248">
        <w:rPr>
          <w:spacing w:val="-11"/>
          <w:sz w:val="18"/>
          <w:szCs w:val="18"/>
        </w:rPr>
        <w:t xml:space="preserve"> </w:t>
      </w:r>
      <w:r w:rsidRPr="00C01248">
        <w:rPr>
          <w:sz w:val="18"/>
          <w:szCs w:val="18"/>
        </w:rPr>
        <w:t>оценки;</w:t>
      </w:r>
    </w:p>
    <w:p w:rsidR="003F727F" w:rsidRPr="00C01248" w:rsidRDefault="003F727F" w:rsidP="00395AF4">
      <w:pPr>
        <w:pStyle w:val="a6"/>
        <w:numPr>
          <w:ilvl w:val="2"/>
          <w:numId w:val="8"/>
        </w:numPr>
        <w:tabs>
          <w:tab w:val="left" w:pos="693"/>
        </w:tabs>
        <w:adjustRightInd/>
        <w:spacing w:before="81"/>
        <w:ind w:right="213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727F" w:rsidRPr="00C01248" w:rsidRDefault="003F727F" w:rsidP="00395AF4">
      <w:pPr>
        <w:pStyle w:val="a6"/>
        <w:numPr>
          <w:ilvl w:val="1"/>
          <w:numId w:val="8"/>
        </w:numPr>
        <w:tabs>
          <w:tab w:val="left" w:pos="722"/>
        </w:tabs>
        <w:adjustRightInd/>
        <w:spacing w:before="1"/>
        <w:ind w:right="212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C01248">
        <w:rPr>
          <w:spacing w:val="-22"/>
          <w:sz w:val="18"/>
          <w:szCs w:val="18"/>
        </w:rPr>
        <w:t xml:space="preserve"> </w:t>
      </w:r>
      <w:r w:rsidRPr="00C01248">
        <w:rPr>
          <w:sz w:val="18"/>
          <w:szCs w:val="18"/>
        </w:rPr>
        <w:t>потребовать:</w:t>
      </w:r>
    </w:p>
    <w:p w:rsidR="003F727F" w:rsidRPr="00C01248" w:rsidRDefault="003F727F" w:rsidP="00395AF4">
      <w:pPr>
        <w:pStyle w:val="a9"/>
        <w:spacing w:line="184" w:lineRule="exact"/>
        <w:ind w:left="793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а) безвозмездного оказания образовательных услуг;</w:t>
      </w:r>
    </w:p>
    <w:p w:rsidR="003F727F" w:rsidRPr="00C01248" w:rsidRDefault="003F727F" w:rsidP="00395AF4">
      <w:pPr>
        <w:pStyle w:val="a9"/>
        <w:spacing w:before="1" w:line="183" w:lineRule="exact"/>
        <w:ind w:left="793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3F727F" w:rsidRPr="00C01248" w:rsidRDefault="003F727F" w:rsidP="00395AF4">
      <w:pPr>
        <w:pStyle w:val="a9"/>
        <w:ind w:right="234" w:firstLine="54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лицами.</w:t>
      </w:r>
    </w:p>
    <w:p w:rsidR="003F727F" w:rsidRPr="00C01248" w:rsidRDefault="003F727F" w:rsidP="00395AF4">
      <w:pPr>
        <w:pStyle w:val="a6"/>
        <w:numPr>
          <w:ilvl w:val="1"/>
          <w:numId w:val="8"/>
        </w:numPr>
        <w:tabs>
          <w:tab w:val="left" w:pos="645"/>
        </w:tabs>
        <w:adjustRightInd/>
        <w:spacing w:before="1"/>
        <w:ind w:right="207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существенный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недостаток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оказанных</w:t>
      </w:r>
      <w:r w:rsidRPr="00C01248">
        <w:rPr>
          <w:spacing w:val="-5"/>
          <w:sz w:val="18"/>
          <w:szCs w:val="18"/>
        </w:rPr>
        <w:t xml:space="preserve"> </w:t>
      </w:r>
      <w:r w:rsidRPr="00C01248">
        <w:rPr>
          <w:sz w:val="18"/>
          <w:szCs w:val="18"/>
        </w:rPr>
        <w:t>платных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образовательных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услуг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или</w:t>
      </w:r>
      <w:r w:rsidRPr="00C01248">
        <w:rPr>
          <w:spacing w:val="-2"/>
          <w:sz w:val="18"/>
          <w:szCs w:val="18"/>
        </w:rPr>
        <w:t xml:space="preserve"> </w:t>
      </w:r>
      <w:r w:rsidRPr="00C01248">
        <w:rPr>
          <w:sz w:val="18"/>
          <w:szCs w:val="18"/>
        </w:rPr>
        <w:t>иные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существенные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отступления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от условий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3F727F" w:rsidRPr="00C01248" w:rsidRDefault="003F727F" w:rsidP="00395AF4">
      <w:pPr>
        <w:pStyle w:val="a6"/>
        <w:numPr>
          <w:ilvl w:val="1"/>
          <w:numId w:val="8"/>
        </w:numPr>
        <w:tabs>
          <w:tab w:val="left" w:pos="542"/>
        </w:tabs>
        <w:adjustRightInd/>
        <w:ind w:right="206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 w:rsidRPr="00C01248">
        <w:rPr>
          <w:spacing w:val="-17"/>
          <w:sz w:val="18"/>
          <w:szCs w:val="18"/>
        </w:rPr>
        <w:t xml:space="preserve"> </w:t>
      </w:r>
      <w:r w:rsidRPr="00C01248">
        <w:rPr>
          <w:sz w:val="18"/>
          <w:szCs w:val="18"/>
        </w:rPr>
        <w:t>услуг.</w:t>
      </w:r>
    </w:p>
    <w:p w:rsidR="003F7448" w:rsidRPr="00C01248" w:rsidRDefault="003F7448" w:rsidP="00395AF4">
      <w:pPr>
        <w:jc w:val="both"/>
        <w:rPr>
          <w:sz w:val="18"/>
          <w:szCs w:val="18"/>
        </w:rPr>
      </w:pPr>
    </w:p>
    <w:p w:rsidR="003F7448" w:rsidRPr="00C01248" w:rsidRDefault="003F7448" w:rsidP="003F7448">
      <w:pPr>
        <w:rPr>
          <w:sz w:val="18"/>
          <w:szCs w:val="18"/>
        </w:rPr>
      </w:pPr>
    </w:p>
    <w:p w:rsidR="00676E17" w:rsidRPr="00C01248" w:rsidRDefault="00BD25C7" w:rsidP="00BD25C7">
      <w:pPr>
        <w:tabs>
          <w:tab w:val="left" w:pos="4843"/>
        </w:tabs>
        <w:spacing w:before="119"/>
        <w:ind w:left="4477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 xml:space="preserve">5. </w:t>
      </w:r>
      <w:r w:rsidR="003F7448" w:rsidRPr="00C01248">
        <w:rPr>
          <w:b/>
          <w:sz w:val="18"/>
          <w:szCs w:val="18"/>
        </w:rPr>
        <w:t>О</w:t>
      </w:r>
      <w:r w:rsidR="009271CB">
        <w:rPr>
          <w:b/>
          <w:sz w:val="18"/>
          <w:szCs w:val="18"/>
        </w:rPr>
        <w:t>плата услуг</w:t>
      </w:r>
    </w:p>
    <w:p w:rsidR="00676E17" w:rsidRPr="00C01248" w:rsidRDefault="00676E17" w:rsidP="00676E17">
      <w:pPr>
        <w:shd w:val="clear" w:color="auto" w:fill="FFFFFF"/>
        <w:ind w:left="284"/>
        <w:jc w:val="both"/>
        <w:rPr>
          <w:color w:val="000000"/>
          <w:sz w:val="18"/>
          <w:szCs w:val="18"/>
        </w:rPr>
      </w:pPr>
      <w:r w:rsidRPr="00C01248">
        <w:rPr>
          <w:color w:val="000000"/>
          <w:sz w:val="18"/>
          <w:szCs w:val="18"/>
        </w:rPr>
        <w:t xml:space="preserve"> 5.1. Полная стоимость платных образовательных услуг за в</w:t>
      </w:r>
      <w:r w:rsidR="00395AF4">
        <w:rPr>
          <w:color w:val="000000"/>
          <w:sz w:val="18"/>
          <w:szCs w:val="18"/>
        </w:rPr>
        <w:t>есь период</w:t>
      </w:r>
      <w:r w:rsidR="00944AC3">
        <w:rPr>
          <w:color w:val="000000"/>
          <w:sz w:val="18"/>
          <w:szCs w:val="18"/>
        </w:rPr>
        <w:t xml:space="preserve"> обучения, </w:t>
      </w:r>
      <w:r w:rsidRPr="00C01248">
        <w:rPr>
          <w:color w:val="000000"/>
          <w:sz w:val="18"/>
          <w:szCs w:val="18"/>
        </w:rPr>
        <w:t xml:space="preserve">на момент заключения договора составляет  </w:t>
      </w:r>
      <w:r w:rsidR="0057479D">
        <w:rPr>
          <w:color w:val="000000"/>
          <w:sz w:val="18"/>
          <w:szCs w:val="18"/>
        </w:rPr>
        <w:t>9600</w:t>
      </w:r>
      <w:r w:rsidR="002E36E1">
        <w:rPr>
          <w:color w:val="000000"/>
          <w:sz w:val="18"/>
          <w:szCs w:val="18"/>
        </w:rPr>
        <w:t xml:space="preserve">,00 </w:t>
      </w:r>
      <w:r w:rsidRPr="00C01248">
        <w:rPr>
          <w:color w:val="000000"/>
          <w:sz w:val="18"/>
          <w:szCs w:val="18"/>
        </w:rPr>
        <w:t>рублей (</w:t>
      </w:r>
      <w:r w:rsidR="002E36E1">
        <w:rPr>
          <w:color w:val="000000"/>
          <w:sz w:val="18"/>
          <w:szCs w:val="18"/>
        </w:rPr>
        <w:t>в</w:t>
      </w:r>
      <w:r w:rsidR="00C736D7">
        <w:rPr>
          <w:color w:val="000000"/>
          <w:sz w:val="18"/>
          <w:szCs w:val="18"/>
        </w:rPr>
        <w:t>осемь тысяч</w:t>
      </w:r>
      <w:r w:rsidR="00697DF5">
        <w:rPr>
          <w:color w:val="000000"/>
          <w:sz w:val="18"/>
          <w:szCs w:val="18"/>
        </w:rPr>
        <w:t xml:space="preserve"> восемьсот</w:t>
      </w:r>
      <w:r w:rsidR="000D61DD">
        <w:rPr>
          <w:color w:val="000000"/>
          <w:sz w:val="18"/>
          <w:szCs w:val="18"/>
        </w:rPr>
        <w:t xml:space="preserve"> рублей 0</w:t>
      </w:r>
      <w:r w:rsidR="00B610A5">
        <w:rPr>
          <w:color w:val="000000"/>
          <w:sz w:val="18"/>
          <w:szCs w:val="18"/>
        </w:rPr>
        <w:t>0 копеек), 1440,00 за ноябрь, 1920,00 за декабрь, 1440 за январь, 144</w:t>
      </w:r>
      <w:r w:rsidR="00697DF5">
        <w:rPr>
          <w:color w:val="000000"/>
          <w:sz w:val="18"/>
          <w:szCs w:val="18"/>
        </w:rPr>
        <w:t>0 за февраль,</w:t>
      </w:r>
      <w:r w:rsidR="00B610A5">
        <w:rPr>
          <w:color w:val="000000"/>
          <w:sz w:val="18"/>
          <w:szCs w:val="18"/>
        </w:rPr>
        <w:t xml:space="preserve"> 1920 за март, 1440</w:t>
      </w:r>
      <w:r w:rsidR="00697DF5">
        <w:rPr>
          <w:color w:val="000000"/>
          <w:sz w:val="18"/>
          <w:szCs w:val="18"/>
        </w:rPr>
        <w:t xml:space="preserve"> за апрель</w:t>
      </w:r>
      <w:r w:rsidR="000D61DD">
        <w:rPr>
          <w:color w:val="000000"/>
          <w:sz w:val="18"/>
          <w:szCs w:val="18"/>
        </w:rPr>
        <w:t>.</w:t>
      </w:r>
    </w:p>
    <w:p w:rsidR="00676E17" w:rsidRPr="00C01248" w:rsidRDefault="00676E17" w:rsidP="00676E17">
      <w:pPr>
        <w:shd w:val="clear" w:color="auto" w:fill="FFFFFF"/>
        <w:ind w:left="284"/>
        <w:jc w:val="both"/>
        <w:rPr>
          <w:color w:val="000000"/>
          <w:sz w:val="18"/>
          <w:szCs w:val="18"/>
        </w:rPr>
      </w:pPr>
      <w:r w:rsidRPr="00C01248">
        <w:rPr>
          <w:color w:val="000000"/>
          <w:sz w:val="18"/>
          <w:szCs w:val="18"/>
        </w:rPr>
        <w:t>Продол</w:t>
      </w:r>
      <w:r w:rsidR="00371890" w:rsidRPr="00C01248">
        <w:rPr>
          <w:color w:val="000000"/>
          <w:sz w:val="18"/>
          <w:szCs w:val="18"/>
        </w:rPr>
        <w:t>жительность 1 учебного часа – 25</w:t>
      </w:r>
      <w:r w:rsidRPr="00C01248">
        <w:rPr>
          <w:color w:val="000000"/>
          <w:sz w:val="18"/>
          <w:szCs w:val="18"/>
        </w:rPr>
        <w:t xml:space="preserve"> минут, в течение учебного дня – </w:t>
      </w:r>
      <w:r w:rsidR="00371890" w:rsidRPr="00C01248">
        <w:rPr>
          <w:color w:val="000000"/>
          <w:sz w:val="18"/>
          <w:szCs w:val="18"/>
        </w:rPr>
        <w:t>4</w:t>
      </w:r>
      <w:r w:rsidRPr="00C01248">
        <w:rPr>
          <w:color w:val="000000"/>
          <w:sz w:val="18"/>
          <w:szCs w:val="18"/>
        </w:rPr>
        <w:t xml:space="preserve"> заняти</w:t>
      </w:r>
      <w:r w:rsidR="00371890" w:rsidRPr="00C01248">
        <w:rPr>
          <w:color w:val="000000"/>
          <w:sz w:val="18"/>
          <w:szCs w:val="18"/>
        </w:rPr>
        <w:t>я</w:t>
      </w:r>
      <w:r w:rsidRPr="00C01248">
        <w:rPr>
          <w:color w:val="000000"/>
          <w:sz w:val="18"/>
          <w:szCs w:val="18"/>
        </w:rPr>
        <w:t>.</w:t>
      </w:r>
    </w:p>
    <w:p w:rsidR="00371890" w:rsidRPr="00C01248" w:rsidRDefault="00C62761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76E17" w:rsidRPr="00C01248">
        <w:rPr>
          <w:sz w:val="18"/>
          <w:szCs w:val="18"/>
        </w:rPr>
        <w:t xml:space="preserve">5.2. </w:t>
      </w:r>
      <w:r w:rsidR="00371890" w:rsidRPr="00C01248">
        <w:rPr>
          <w:b/>
          <w:color w:val="000000"/>
          <w:sz w:val="18"/>
          <w:szCs w:val="18"/>
        </w:rPr>
        <w:t>Оплата производится в безналичном порядке на счет, указанный в разделе</w:t>
      </w:r>
      <w:r w:rsidR="00371890" w:rsidRPr="009271CB">
        <w:rPr>
          <w:b/>
          <w:sz w:val="18"/>
          <w:szCs w:val="18"/>
        </w:rPr>
        <w:t xml:space="preserve"> </w:t>
      </w:r>
      <w:r w:rsidR="009271CB" w:rsidRPr="009271CB">
        <w:rPr>
          <w:b/>
          <w:sz w:val="18"/>
          <w:szCs w:val="18"/>
        </w:rPr>
        <w:t>9</w:t>
      </w:r>
      <w:r w:rsidR="00371890" w:rsidRPr="00C01248">
        <w:rPr>
          <w:b/>
          <w:color w:val="000000"/>
          <w:sz w:val="18"/>
          <w:szCs w:val="18"/>
        </w:rPr>
        <w:t xml:space="preserve"> настоящ</w:t>
      </w:r>
      <w:r w:rsidR="0051693E">
        <w:rPr>
          <w:b/>
          <w:color w:val="000000"/>
          <w:sz w:val="18"/>
          <w:szCs w:val="18"/>
        </w:rPr>
        <w:t xml:space="preserve">его Договора. Оплата должна быть </w:t>
      </w:r>
      <w:r w:rsidR="00371890" w:rsidRPr="00C01248">
        <w:rPr>
          <w:b/>
          <w:color w:val="000000"/>
          <w:sz w:val="18"/>
          <w:szCs w:val="18"/>
        </w:rPr>
        <w:t>произведена</w:t>
      </w:r>
    </w:p>
    <w:p w:rsidR="00371890" w:rsidRDefault="00371890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C01248">
        <w:rPr>
          <w:b/>
          <w:color w:val="000000"/>
          <w:sz w:val="18"/>
          <w:szCs w:val="18"/>
        </w:rPr>
        <w:t xml:space="preserve">        </w:t>
      </w:r>
      <w:r w:rsidR="0051693E" w:rsidRPr="00C01248">
        <w:rPr>
          <w:b/>
          <w:color w:val="000000"/>
          <w:sz w:val="18"/>
          <w:szCs w:val="18"/>
        </w:rPr>
        <w:t>П</w:t>
      </w:r>
      <w:r w:rsidRPr="00C01248">
        <w:rPr>
          <w:b/>
          <w:color w:val="000000"/>
          <w:sz w:val="18"/>
          <w:szCs w:val="18"/>
        </w:rPr>
        <w:t>оэтапно</w:t>
      </w:r>
      <w:r w:rsidR="0051693E">
        <w:rPr>
          <w:b/>
          <w:color w:val="000000"/>
          <w:sz w:val="18"/>
          <w:szCs w:val="18"/>
        </w:rPr>
        <w:t xml:space="preserve"> (по месяцам</w:t>
      </w:r>
      <w:r w:rsidR="00D836D8">
        <w:rPr>
          <w:b/>
          <w:color w:val="000000"/>
          <w:sz w:val="18"/>
          <w:szCs w:val="18"/>
        </w:rPr>
        <w:t>) до 11</w:t>
      </w:r>
      <w:bookmarkStart w:id="0" w:name="_GoBack"/>
      <w:bookmarkEnd w:id="0"/>
      <w:r w:rsidR="00FD6154">
        <w:rPr>
          <w:b/>
          <w:color w:val="000000"/>
          <w:sz w:val="18"/>
          <w:szCs w:val="18"/>
        </w:rPr>
        <w:t xml:space="preserve"> числа каждого месяца</w:t>
      </w:r>
      <w:r w:rsidRPr="00C01248">
        <w:rPr>
          <w:b/>
          <w:color w:val="000000"/>
          <w:sz w:val="18"/>
          <w:szCs w:val="18"/>
        </w:rPr>
        <w:t xml:space="preserve">: </w:t>
      </w:r>
    </w:p>
    <w:p w:rsidR="007B11DF" w:rsidRDefault="00747528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11</w:t>
      </w:r>
      <w:r w:rsidR="007B11DF">
        <w:rPr>
          <w:b/>
          <w:color w:val="000000"/>
          <w:sz w:val="18"/>
          <w:szCs w:val="18"/>
        </w:rPr>
        <w:t xml:space="preserve"> ноября</w:t>
      </w:r>
      <w:r>
        <w:rPr>
          <w:b/>
          <w:color w:val="000000"/>
          <w:sz w:val="18"/>
          <w:szCs w:val="18"/>
        </w:rPr>
        <w:t xml:space="preserve"> 2023г.</w:t>
      </w:r>
      <w:r w:rsidR="005973AA">
        <w:rPr>
          <w:b/>
          <w:color w:val="000000"/>
          <w:sz w:val="18"/>
          <w:szCs w:val="18"/>
        </w:rPr>
        <w:t xml:space="preserve"> 1440</w:t>
      </w:r>
      <w:r w:rsidR="007B11DF">
        <w:rPr>
          <w:b/>
          <w:color w:val="000000"/>
          <w:sz w:val="18"/>
          <w:szCs w:val="18"/>
        </w:rPr>
        <w:t>;</w:t>
      </w:r>
    </w:p>
    <w:p w:rsidR="007B11DF" w:rsidRDefault="007B11DF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</w:t>
      </w:r>
      <w:r w:rsidR="002564C0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декабря </w:t>
      </w:r>
      <w:r w:rsidR="00747528">
        <w:rPr>
          <w:b/>
          <w:color w:val="000000"/>
          <w:sz w:val="18"/>
          <w:szCs w:val="18"/>
        </w:rPr>
        <w:t xml:space="preserve">2023г. </w:t>
      </w:r>
      <w:r w:rsidR="005973AA">
        <w:rPr>
          <w:b/>
          <w:color w:val="000000"/>
          <w:sz w:val="18"/>
          <w:szCs w:val="18"/>
        </w:rPr>
        <w:t>1920</w:t>
      </w:r>
      <w:r>
        <w:rPr>
          <w:b/>
          <w:color w:val="000000"/>
          <w:sz w:val="18"/>
          <w:szCs w:val="18"/>
        </w:rPr>
        <w:t>;</w:t>
      </w:r>
    </w:p>
    <w:p w:rsidR="007B11DF" w:rsidRDefault="007B11DF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</w:t>
      </w:r>
      <w:r w:rsidR="002564C0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января </w:t>
      </w:r>
      <w:r w:rsidR="00747528">
        <w:rPr>
          <w:b/>
          <w:color w:val="000000"/>
          <w:sz w:val="18"/>
          <w:szCs w:val="18"/>
        </w:rPr>
        <w:t xml:space="preserve">2024г. </w:t>
      </w:r>
      <w:r w:rsidR="005973AA">
        <w:rPr>
          <w:b/>
          <w:color w:val="000000"/>
          <w:sz w:val="18"/>
          <w:szCs w:val="18"/>
        </w:rPr>
        <w:t>1440</w:t>
      </w:r>
      <w:r>
        <w:rPr>
          <w:b/>
          <w:color w:val="000000"/>
          <w:sz w:val="18"/>
          <w:szCs w:val="18"/>
        </w:rPr>
        <w:t>;</w:t>
      </w:r>
    </w:p>
    <w:p w:rsidR="007B11DF" w:rsidRDefault="002564C0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11 </w:t>
      </w:r>
      <w:r w:rsidR="007B11DF">
        <w:rPr>
          <w:b/>
          <w:color w:val="000000"/>
          <w:sz w:val="18"/>
          <w:szCs w:val="18"/>
        </w:rPr>
        <w:t>февраля</w:t>
      </w:r>
      <w:r w:rsidR="00747528">
        <w:rPr>
          <w:b/>
          <w:color w:val="000000"/>
          <w:sz w:val="18"/>
          <w:szCs w:val="18"/>
        </w:rPr>
        <w:t xml:space="preserve"> 2024г.</w:t>
      </w:r>
      <w:r w:rsidR="0057479D">
        <w:rPr>
          <w:b/>
          <w:color w:val="000000"/>
          <w:sz w:val="18"/>
          <w:szCs w:val="18"/>
        </w:rPr>
        <w:t xml:space="preserve"> 1440</w:t>
      </w:r>
      <w:r w:rsidR="007B11DF">
        <w:rPr>
          <w:b/>
          <w:color w:val="000000"/>
          <w:sz w:val="18"/>
          <w:szCs w:val="18"/>
        </w:rPr>
        <w:t>;</w:t>
      </w:r>
    </w:p>
    <w:p w:rsidR="007B11DF" w:rsidRDefault="007B11DF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</w:t>
      </w:r>
      <w:r w:rsidR="002564C0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марта </w:t>
      </w:r>
      <w:r w:rsidR="00747528">
        <w:rPr>
          <w:b/>
          <w:color w:val="000000"/>
          <w:sz w:val="18"/>
          <w:szCs w:val="18"/>
        </w:rPr>
        <w:t xml:space="preserve">2024г. </w:t>
      </w:r>
      <w:r w:rsidR="0057479D">
        <w:rPr>
          <w:b/>
          <w:color w:val="000000"/>
          <w:sz w:val="18"/>
          <w:szCs w:val="18"/>
        </w:rPr>
        <w:t>1920</w:t>
      </w:r>
      <w:r>
        <w:rPr>
          <w:b/>
          <w:color w:val="000000"/>
          <w:sz w:val="18"/>
          <w:szCs w:val="18"/>
        </w:rPr>
        <w:t>;</w:t>
      </w:r>
    </w:p>
    <w:p w:rsidR="007B11DF" w:rsidRPr="00C01248" w:rsidRDefault="007B11DF" w:rsidP="00371890">
      <w:pPr>
        <w:shd w:val="clear" w:color="auto" w:fill="FFFFFF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До 1</w:t>
      </w:r>
      <w:r w:rsidR="002564C0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 xml:space="preserve"> апреля </w:t>
      </w:r>
      <w:r w:rsidR="00747528">
        <w:rPr>
          <w:b/>
          <w:color w:val="000000"/>
          <w:sz w:val="18"/>
          <w:szCs w:val="18"/>
        </w:rPr>
        <w:t xml:space="preserve">2024г. </w:t>
      </w:r>
      <w:r w:rsidR="0057479D">
        <w:rPr>
          <w:b/>
          <w:color w:val="000000"/>
          <w:sz w:val="18"/>
          <w:szCs w:val="18"/>
        </w:rPr>
        <w:t>1440</w:t>
      </w:r>
      <w:r w:rsidR="00173786">
        <w:rPr>
          <w:b/>
          <w:color w:val="000000"/>
          <w:sz w:val="18"/>
          <w:szCs w:val="18"/>
        </w:rPr>
        <w:t>.</w:t>
      </w:r>
    </w:p>
    <w:p w:rsidR="003F7448" w:rsidRPr="00C01248" w:rsidRDefault="003C5BEC" w:rsidP="003C5BEC">
      <w:pPr>
        <w:tabs>
          <w:tab w:val="left" w:pos="537"/>
        </w:tabs>
        <w:ind w:right="437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 xml:space="preserve">       </w:t>
      </w:r>
      <w:r w:rsidR="003F7448" w:rsidRPr="00C01248">
        <w:rPr>
          <w:b/>
          <w:sz w:val="18"/>
          <w:szCs w:val="18"/>
        </w:rPr>
        <w:t>Оплата услуг удостоверяетс</w:t>
      </w:r>
      <w:r w:rsidR="00FD6154">
        <w:rPr>
          <w:b/>
          <w:sz w:val="18"/>
          <w:szCs w:val="18"/>
        </w:rPr>
        <w:t>я Исполнителем согласно квитанци</w:t>
      </w:r>
      <w:r w:rsidR="003F7448" w:rsidRPr="00C01248">
        <w:rPr>
          <w:b/>
          <w:sz w:val="18"/>
          <w:szCs w:val="18"/>
        </w:rPr>
        <w:t>и об оплате соответствующего учреждения</w:t>
      </w:r>
      <w:r w:rsidR="003F7448" w:rsidRPr="00C01248">
        <w:rPr>
          <w:b/>
          <w:spacing w:val="-4"/>
          <w:sz w:val="18"/>
          <w:szCs w:val="18"/>
        </w:rPr>
        <w:t xml:space="preserve"> </w:t>
      </w:r>
      <w:r w:rsidR="003F7448" w:rsidRPr="00C01248">
        <w:rPr>
          <w:b/>
          <w:sz w:val="18"/>
          <w:szCs w:val="18"/>
        </w:rPr>
        <w:t>банка.</w:t>
      </w:r>
    </w:p>
    <w:p w:rsidR="003F7448" w:rsidRPr="00C01248" w:rsidRDefault="00F71B10" w:rsidP="00FF0C52">
      <w:pPr>
        <w:pStyle w:val="a6"/>
        <w:tabs>
          <w:tab w:val="left" w:pos="548"/>
        </w:tabs>
        <w:adjustRightInd/>
        <w:ind w:left="252" w:right="208"/>
        <w:contextualSpacing w:val="0"/>
        <w:jc w:val="both"/>
        <w:rPr>
          <w:sz w:val="18"/>
          <w:szCs w:val="18"/>
        </w:rPr>
      </w:pPr>
      <w:r w:rsidRPr="00F71B10">
        <w:rPr>
          <w:sz w:val="18"/>
          <w:szCs w:val="18"/>
        </w:rPr>
        <w:t>5.3</w:t>
      </w:r>
      <w:r w:rsidR="00FF0C52" w:rsidRPr="00F71B10">
        <w:rPr>
          <w:sz w:val="18"/>
          <w:szCs w:val="18"/>
        </w:rPr>
        <w:t xml:space="preserve">. </w:t>
      </w:r>
      <w:r w:rsidR="003F7448" w:rsidRPr="00F71B10">
        <w:rPr>
          <w:sz w:val="18"/>
          <w:szCs w:val="18"/>
        </w:rPr>
        <w:t>Пропущенные Потребителем оплаченные занятия не переносятся на иное время, а оплата за них компенсируется по требованию заказчика в следующем</w:t>
      </w:r>
      <w:r w:rsidR="003F7448" w:rsidRPr="00F71B10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периоде, в соответствии с п.3, пп. 3.4 настоящего договора.</w:t>
      </w:r>
    </w:p>
    <w:p w:rsidR="003F7448" w:rsidRPr="00C01248" w:rsidRDefault="00F71B10" w:rsidP="00FF0C52">
      <w:pPr>
        <w:tabs>
          <w:tab w:val="left" w:pos="563"/>
        </w:tabs>
        <w:ind w:left="284" w:right="20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5.4</w:t>
      </w:r>
      <w:r w:rsidR="00FF0C52" w:rsidRPr="00C01248">
        <w:rPr>
          <w:b/>
          <w:sz w:val="18"/>
          <w:szCs w:val="18"/>
        </w:rPr>
        <w:t xml:space="preserve">. </w:t>
      </w:r>
      <w:r w:rsidR="003F7448" w:rsidRPr="00C01248">
        <w:rPr>
          <w:b/>
          <w:sz w:val="18"/>
          <w:szCs w:val="1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="003F7448" w:rsidRPr="00C01248">
        <w:rPr>
          <w:b/>
          <w:spacing w:val="-3"/>
          <w:sz w:val="18"/>
          <w:szCs w:val="18"/>
        </w:rPr>
        <w:t xml:space="preserve"> </w:t>
      </w:r>
      <w:r w:rsidR="003F7448" w:rsidRPr="00C01248">
        <w:rPr>
          <w:b/>
          <w:sz w:val="18"/>
          <w:szCs w:val="18"/>
        </w:rPr>
        <w:t>период.</w:t>
      </w:r>
    </w:p>
    <w:p w:rsidR="003F7448" w:rsidRPr="00C01248" w:rsidRDefault="00CF5BE0" w:rsidP="00FF0C52">
      <w:pPr>
        <w:pStyle w:val="a6"/>
        <w:tabs>
          <w:tab w:val="left" w:pos="599"/>
        </w:tabs>
        <w:adjustRightInd/>
        <w:ind w:left="252" w:right="21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FF0C52" w:rsidRPr="00C01248">
        <w:rPr>
          <w:sz w:val="18"/>
          <w:szCs w:val="18"/>
        </w:rPr>
        <w:t xml:space="preserve">. </w:t>
      </w:r>
      <w:r w:rsidR="003F7448" w:rsidRPr="00C01248">
        <w:rPr>
          <w:sz w:val="18"/>
          <w:szCs w:val="1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</w:t>
      </w:r>
      <w:r w:rsidR="003F7448" w:rsidRPr="00C01248">
        <w:rPr>
          <w:spacing w:val="-7"/>
          <w:sz w:val="18"/>
          <w:szCs w:val="18"/>
        </w:rPr>
        <w:t xml:space="preserve"> </w:t>
      </w:r>
      <w:r w:rsidR="003F7448" w:rsidRPr="00C01248">
        <w:rPr>
          <w:sz w:val="18"/>
          <w:szCs w:val="18"/>
        </w:rPr>
        <w:t>услуг.</w:t>
      </w:r>
    </w:p>
    <w:p w:rsidR="003F7448" w:rsidRPr="00C01248" w:rsidRDefault="003F7448" w:rsidP="003F7448">
      <w:pPr>
        <w:rPr>
          <w:sz w:val="18"/>
          <w:szCs w:val="18"/>
        </w:rPr>
      </w:pPr>
    </w:p>
    <w:p w:rsidR="00C36B6E" w:rsidRPr="00AC7F55" w:rsidRDefault="00C36B6E" w:rsidP="00C36B6E">
      <w:pPr>
        <w:tabs>
          <w:tab w:val="left" w:pos="3302"/>
        </w:tabs>
        <w:spacing w:before="120"/>
        <w:rPr>
          <w:b/>
          <w:sz w:val="18"/>
          <w:szCs w:val="18"/>
        </w:rPr>
      </w:pPr>
      <w:r w:rsidRPr="00AC7F55">
        <w:rPr>
          <w:b/>
          <w:sz w:val="18"/>
          <w:szCs w:val="18"/>
        </w:rPr>
        <w:t xml:space="preserve">                                                                               6.О</w:t>
      </w:r>
      <w:r w:rsidR="00AC7F55" w:rsidRPr="00AC7F55">
        <w:rPr>
          <w:b/>
          <w:sz w:val="18"/>
          <w:szCs w:val="18"/>
        </w:rPr>
        <w:t>снования изменения и расторжения договора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56"/>
        </w:tabs>
        <w:adjustRightInd/>
        <w:spacing w:before="119"/>
        <w:ind w:right="213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Федерации.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84"/>
        </w:tabs>
        <w:adjustRightInd/>
        <w:spacing w:before="1"/>
        <w:ind w:right="205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Заказчик вправе в любое время от имени Потребителя расторгнуть настоящий договор при условии оплаты Исполнителю фактически понесенных расходов и услуг, оказанных до момента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отказа.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73"/>
        </w:tabs>
        <w:adjustRightInd/>
        <w:ind w:right="208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 xml:space="preserve">Настоящий договор может быть расторгнут по соглашению сторон. По инициативе одной из сторон договор может быть расторгнут </w:t>
      </w:r>
      <w:r w:rsidRPr="00C01248">
        <w:rPr>
          <w:spacing w:val="4"/>
          <w:sz w:val="18"/>
          <w:szCs w:val="18"/>
        </w:rPr>
        <w:t xml:space="preserve">по </w:t>
      </w:r>
      <w:r w:rsidRPr="00C01248">
        <w:rPr>
          <w:sz w:val="18"/>
          <w:szCs w:val="18"/>
        </w:rPr>
        <w:t xml:space="preserve">основаниям, предусмотренным действующим законодательством Российской Федерации, а также в случае одностороннего отказа </w:t>
      </w:r>
      <w:r w:rsidR="00F71B10">
        <w:rPr>
          <w:sz w:val="18"/>
          <w:szCs w:val="18"/>
        </w:rPr>
        <w:t>от исполнения договора в случае, предусмотренным пунктом 4.1</w:t>
      </w:r>
      <w:r w:rsidRPr="00C01248">
        <w:rPr>
          <w:sz w:val="18"/>
          <w:szCs w:val="18"/>
        </w:rPr>
        <w:t xml:space="preserve"> настоящего</w:t>
      </w:r>
      <w:r w:rsidRPr="00C01248">
        <w:rPr>
          <w:spacing w:val="-9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58"/>
        </w:tabs>
        <w:adjustRightInd/>
        <w:ind w:right="217" w:firstLine="0"/>
        <w:contextualSpacing w:val="0"/>
        <w:jc w:val="both"/>
        <w:rPr>
          <w:b/>
          <w:sz w:val="18"/>
          <w:szCs w:val="18"/>
        </w:rPr>
      </w:pPr>
      <w:r w:rsidRPr="00C01248">
        <w:rPr>
          <w:b/>
          <w:sz w:val="18"/>
          <w:szCs w:val="18"/>
        </w:rPr>
        <w:t>Исполнитель вправе отказаться от исполнения договора, если Заказчик нарушил сроки оплаты услуг по настоящему договору более чем на десять дней.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53"/>
        </w:tabs>
        <w:adjustRightInd/>
        <w:ind w:right="206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письменных предупреждений Заказчика и Потребителя последний не устранит </w:t>
      </w:r>
      <w:r w:rsidRPr="00C01248">
        <w:rPr>
          <w:sz w:val="18"/>
          <w:szCs w:val="18"/>
        </w:rPr>
        <w:lastRenderedPageBreak/>
        <w:t>указанные нарушения. Договор считается расторгнутым со дня письменного уведомления Исполнителем Заказчика об отказе от исполнения</w:t>
      </w:r>
      <w:r w:rsidRPr="00C01248">
        <w:rPr>
          <w:spacing w:val="-11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договора.</w:t>
      </w:r>
    </w:p>
    <w:p w:rsidR="00C36B6E" w:rsidRPr="00C01248" w:rsidRDefault="00C36B6E" w:rsidP="00C36B6E">
      <w:pPr>
        <w:pStyle w:val="a6"/>
        <w:numPr>
          <w:ilvl w:val="1"/>
          <w:numId w:val="6"/>
        </w:numPr>
        <w:tabs>
          <w:tab w:val="left" w:pos="537"/>
        </w:tabs>
        <w:adjustRightInd/>
        <w:ind w:right="2726" w:firstLine="0"/>
        <w:contextualSpacing w:val="0"/>
        <w:rPr>
          <w:sz w:val="18"/>
          <w:szCs w:val="18"/>
        </w:rPr>
      </w:pPr>
      <w:r w:rsidRPr="00C01248">
        <w:rPr>
          <w:sz w:val="18"/>
          <w:szCs w:val="18"/>
        </w:rPr>
        <w:t xml:space="preserve">По инициативе исполнителя договор может быть расторгнут в одностороннем порядке в следующем случае: </w:t>
      </w:r>
    </w:p>
    <w:p w:rsidR="00C36B6E" w:rsidRPr="00C01248" w:rsidRDefault="00F26497" w:rsidP="00C36B6E">
      <w:pPr>
        <w:pStyle w:val="a9"/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="00C36B6E" w:rsidRPr="00C01248">
        <w:rPr>
          <w:sz w:val="18"/>
          <w:szCs w:val="18"/>
        </w:rPr>
        <w:t xml:space="preserve">) </w:t>
      </w:r>
      <w:r w:rsidR="00C36B6E" w:rsidRPr="00C01248">
        <w:rPr>
          <w:b/>
          <w:sz w:val="18"/>
          <w:szCs w:val="18"/>
        </w:rPr>
        <w:t>просрочка оплаты стоимости платных образовательных услуг;</w:t>
      </w:r>
    </w:p>
    <w:p w:rsidR="00C36B6E" w:rsidRPr="00C01248" w:rsidRDefault="00F26497" w:rsidP="00C36B6E">
      <w:pPr>
        <w:pStyle w:val="a9"/>
        <w:spacing w:before="1"/>
        <w:ind w:right="204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C36B6E" w:rsidRPr="00C01248">
        <w:rPr>
          <w:sz w:val="18"/>
          <w:szCs w:val="1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C36B6E" w:rsidRPr="00C01248" w:rsidRDefault="00C36B6E" w:rsidP="003F7448">
      <w:pPr>
        <w:rPr>
          <w:sz w:val="18"/>
          <w:szCs w:val="18"/>
        </w:rPr>
      </w:pPr>
    </w:p>
    <w:p w:rsidR="00C01248" w:rsidRPr="00C01248" w:rsidRDefault="00C01248" w:rsidP="00C01248">
      <w:pPr>
        <w:tabs>
          <w:tab w:val="left" w:pos="693"/>
        </w:tabs>
        <w:spacing w:before="81"/>
        <w:ind w:left="252" w:right="213"/>
        <w:jc w:val="both"/>
        <w:rPr>
          <w:sz w:val="18"/>
          <w:szCs w:val="18"/>
        </w:rPr>
      </w:pPr>
    </w:p>
    <w:p w:rsidR="00C01248" w:rsidRPr="00F469CF" w:rsidRDefault="00C01248" w:rsidP="00C01248">
      <w:pPr>
        <w:tabs>
          <w:tab w:val="left" w:pos="3492"/>
        </w:tabs>
        <w:spacing w:line="184" w:lineRule="exact"/>
        <w:rPr>
          <w:b/>
          <w:sz w:val="18"/>
          <w:szCs w:val="18"/>
        </w:rPr>
      </w:pPr>
      <w:r w:rsidRPr="00C01248">
        <w:rPr>
          <w:sz w:val="18"/>
          <w:szCs w:val="18"/>
        </w:rPr>
        <w:t xml:space="preserve">                                                                     </w:t>
      </w:r>
      <w:r w:rsidRPr="00F469CF">
        <w:rPr>
          <w:b/>
          <w:sz w:val="18"/>
          <w:szCs w:val="18"/>
        </w:rPr>
        <w:t>7. О</w:t>
      </w:r>
      <w:r w:rsidR="00325F7F">
        <w:rPr>
          <w:b/>
          <w:sz w:val="18"/>
          <w:szCs w:val="18"/>
        </w:rPr>
        <w:t>тветственность Исполнителя и З</w:t>
      </w:r>
      <w:r w:rsidR="00F469CF" w:rsidRPr="00F469CF">
        <w:rPr>
          <w:b/>
          <w:sz w:val="18"/>
          <w:szCs w:val="18"/>
        </w:rPr>
        <w:t>аказчика</w:t>
      </w:r>
    </w:p>
    <w:p w:rsidR="00C01248" w:rsidRPr="00C01248" w:rsidRDefault="00C01248" w:rsidP="00C01248">
      <w:pPr>
        <w:pStyle w:val="a9"/>
        <w:spacing w:before="10"/>
        <w:ind w:left="0"/>
        <w:rPr>
          <w:sz w:val="18"/>
          <w:szCs w:val="18"/>
        </w:rPr>
      </w:pPr>
    </w:p>
    <w:p w:rsidR="00C01248" w:rsidRPr="00C01248" w:rsidRDefault="00C01248" w:rsidP="00C01248">
      <w:pPr>
        <w:pStyle w:val="a6"/>
        <w:numPr>
          <w:ilvl w:val="1"/>
          <w:numId w:val="5"/>
        </w:numPr>
        <w:tabs>
          <w:tab w:val="left" w:pos="551"/>
        </w:tabs>
        <w:adjustRightInd/>
        <w:ind w:right="210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>
        <w:r w:rsidRPr="00C01248">
          <w:rPr>
            <w:sz w:val="18"/>
            <w:szCs w:val="18"/>
          </w:rPr>
          <w:t xml:space="preserve">законодательством </w:t>
        </w:r>
      </w:hyperlink>
      <w:r w:rsidRPr="00C01248">
        <w:rPr>
          <w:sz w:val="18"/>
          <w:szCs w:val="18"/>
        </w:rPr>
        <w:t>Российской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Федерации.</w:t>
      </w:r>
    </w:p>
    <w:p w:rsidR="00C01248" w:rsidRPr="00C01248" w:rsidRDefault="00C01248" w:rsidP="00C01248">
      <w:pPr>
        <w:pStyle w:val="a6"/>
        <w:numPr>
          <w:ilvl w:val="1"/>
          <w:numId w:val="5"/>
        </w:numPr>
        <w:tabs>
          <w:tab w:val="left" w:pos="537"/>
        </w:tabs>
        <w:adjustRightInd/>
        <w:spacing w:before="2"/>
        <w:ind w:right="207" w:firstLine="0"/>
        <w:contextualSpacing w:val="0"/>
        <w:jc w:val="both"/>
        <w:rPr>
          <w:sz w:val="18"/>
          <w:szCs w:val="18"/>
        </w:rPr>
      </w:pPr>
      <w:r w:rsidRPr="00C01248">
        <w:rPr>
          <w:sz w:val="18"/>
          <w:szCs w:val="1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</w:t>
      </w:r>
      <w:r w:rsidRPr="00C01248">
        <w:rPr>
          <w:spacing w:val="-14"/>
          <w:sz w:val="18"/>
          <w:szCs w:val="18"/>
        </w:rPr>
        <w:t xml:space="preserve"> </w:t>
      </w:r>
      <w:r w:rsidRPr="00C01248">
        <w:rPr>
          <w:sz w:val="18"/>
          <w:szCs w:val="18"/>
        </w:rPr>
        <w:t>выбору:</w:t>
      </w:r>
      <w:r w:rsidR="00CF5BE0">
        <w:rPr>
          <w:sz w:val="18"/>
          <w:szCs w:val="18"/>
        </w:rPr>
        <w:t xml:space="preserve"> расторгнуть договор в течении 10 рабочих</w:t>
      </w:r>
    </w:p>
    <w:p w:rsidR="00C01248" w:rsidRPr="00B1058D" w:rsidRDefault="00B1058D" w:rsidP="00B1058D">
      <w:pPr>
        <w:pStyle w:val="a6"/>
        <w:tabs>
          <w:tab w:val="left" w:pos="3542"/>
        </w:tabs>
        <w:adjustRightInd/>
        <w:ind w:left="3541"/>
        <w:contextualSpacing w:val="0"/>
        <w:rPr>
          <w:b/>
          <w:sz w:val="18"/>
          <w:szCs w:val="18"/>
        </w:rPr>
      </w:pPr>
      <w:r w:rsidRPr="00B1058D">
        <w:rPr>
          <w:b/>
          <w:sz w:val="18"/>
          <w:szCs w:val="18"/>
        </w:rPr>
        <w:t>8. Сроки действия договора и другие условия</w:t>
      </w: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pStyle w:val="a6"/>
        <w:numPr>
          <w:ilvl w:val="1"/>
          <w:numId w:val="11"/>
        </w:numPr>
        <w:tabs>
          <w:tab w:val="left" w:pos="537"/>
          <w:tab w:val="left" w:pos="6890"/>
          <w:tab w:val="left" w:pos="8068"/>
          <w:tab w:val="left" w:pos="8755"/>
        </w:tabs>
        <w:adjustRightInd/>
        <w:spacing w:before="81"/>
        <w:contextualSpacing w:val="0"/>
        <w:rPr>
          <w:sz w:val="18"/>
          <w:szCs w:val="18"/>
        </w:rPr>
      </w:pPr>
      <w:r w:rsidRPr="00C01248">
        <w:rPr>
          <w:sz w:val="18"/>
          <w:szCs w:val="18"/>
        </w:rPr>
        <w:tab/>
        <w:t>Настоящий</w:t>
      </w:r>
      <w:r w:rsidRPr="00C01248">
        <w:rPr>
          <w:spacing w:val="-4"/>
          <w:sz w:val="18"/>
          <w:szCs w:val="18"/>
        </w:rPr>
        <w:t xml:space="preserve"> </w:t>
      </w:r>
      <w:r w:rsidRPr="00C01248">
        <w:rPr>
          <w:sz w:val="18"/>
          <w:szCs w:val="18"/>
        </w:rPr>
        <w:t>договор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вступает</w:t>
      </w:r>
      <w:r w:rsidRPr="00C01248">
        <w:rPr>
          <w:spacing w:val="-2"/>
          <w:sz w:val="18"/>
          <w:szCs w:val="18"/>
        </w:rPr>
        <w:t xml:space="preserve"> </w:t>
      </w:r>
      <w:r w:rsidRPr="00C01248">
        <w:rPr>
          <w:sz w:val="18"/>
          <w:szCs w:val="18"/>
        </w:rPr>
        <w:t>в</w:t>
      </w:r>
      <w:r w:rsidRPr="00C01248">
        <w:rPr>
          <w:spacing w:val="-2"/>
          <w:sz w:val="18"/>
          <w:szCs w:val="18"/>
        </w:rPr>
        <w:t xml:space="preserve"> </w:t>
      </w:r>
      <w:r w:rsidRPr="00C01248">
        <w:rPr>
          <w:sz w:val="18"/>
          <w:szCs w:val="18"/>
        </w:rPr>
        <w:t>силу</w:t>
      </w:r>
      <w:r w:rsidRPr="00C01248">
        <w:rPr>
          <w:spacing w:val="-5"/>
          <w:sz w:val="18"/>
          <w:szCs w:val="18"/>
        </w:rPr>
        <w:t xml:space="preserve"> </w:t>
      </w:r>
      <w:r w:rsidRPr="00C01248">
        <w:rPr>
          <w:sz w:val="18"/>
          <w:szCs w:val="18"/>
        </w:rPr>
        <w:t>со</w:t>
      </w:r>
      <w:r w:rsidRPr="00C01248">
        <w:rPr>
          <w:spacing w:val="-3"/>
          <w:sz w:val="18"/>
          <w:szCs w:val="18"/>
        </w:rPr>
        <w:t xml:space="preserve"> </w:t>
      </w:r>
      <w:r w:rsidRPr="00C01248">
        <w:rPr>
          <w:sz w:val="18"/>
          <w:szCs w:val="18"/>
        </w:rPr>
        <w:t>дня</w:t>
      </w:r>
      <w:r w:rsidRPr="00C01248">
        <w:rPr>
          <w:spacing w:val="-1"/>
          <w:sz w:val="18"/>
          <w:szCs w:val="18"/>
        </w:rPr>
        <w:t xml:space="preserve"> </w:t>
      </w:r>
      <w:r w:rsidRPr="00C01248">
        <w:rPr>
          <w:sz w:val="18"/>
          <w:szCs w:val="18"/>
        </w:rPr>
        <w:t>его</w:t>
      </w:r>
      <w:r w:rsidRPr="00C01248">
        <w:rPr>
          <w:spacing w:val="-3"/>
          <w:sz w:val="18"/>
          <w:szCs w:val="18"/>
        </w:rPr>
        <w:t xml:space="preserve"> </w:t>
      </w:r>
      <w:r w:rsidR="00735AD2">
        <w:rPr>
          <w:sz w:val="18"/>
          <w:szCs w:val="18"/>
        </w:rPr>
        <w:t xml:space="preserve">подписания и </w:t>
      </w:r>
      <w:r w:rsidR="00F80937">
        <w:rPr>
          <w:sz w:val="18"/>
          <w:szCs w:val="18"/>
        </w:rPr>
        <w:t xml:space="preserve">действует до </w:t>
      </w:r>
      <w:r w:rsidR="00E3269C">
        <w:t>действует до полного исполнения обязательств Сторонами</w:t>
      </w:r>
      <w:r w:rsidR="00412CE9">
        <w:rPr>
          <w:sz w:val="18"/>
          <w:szCs w:val="18"/>
        </w:rPr>
        <w:t>.</w:t>
      </w:r>
    </w:p>
    <w:p w:rsidR="00C01248" w:rsidRPr="00C01248" w:rsidRDefault="00C01248" w:rsidP="00C01248">
      <w:pPr>
        <w:pStyle w:val="a6"/>
        <w:numPr>
          <w:ilvl w:val="1"/>
          <w:numId w:val="11"/>
        </w:numPr>
        <w:tabs>
          <w:tab w:val="left" w:pos="534"/>
        </w:tabs>
        <w:adjustRightInd/>
        <w:spacing w:before="1"/>
        <w:ind w:left="533" w:hanging="281"/>
        <w:contextualSpacing w:val="0"/>
        <w:rPr>
          <w:sz w:val="18"/>
          <w:szCs w:val="18"/>
        </w:rPr>
      </w:pPr>
      <w:r w:rsidRPr="00C01248">
        <w:rPr>
          <w:sz w:val="18"/>
          <w:szCs w:val="18"/>
        </w:rPr>
        <w:t>Договор составлен в двух экземплярах, имеющих равную юридическую</w:t>
      </w:r>
      <w:r w:rsidRPr="00C01248">
        <w:rPr>
          <w:spacing w:val="-9"/>
          <w:sz w:val="18"/>
          <w:szCs w:val="18"/>
        </w:rPr>
        <w:t xml:space="preserve"> </w:t>
      </w:r>
      <w:r w:rsidRPr="00C01248">
        <w:rPr>
          <w:sz w:val="18"/>
          <w:szCs w:val="18"/>
        </w:rPr>
        <w:t>силу.</w:t>
      </w: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B1058D" w:rsidRDefault="00B1058D" w:rsidP="00B1058D">
      <w:pPr>
        <w:pStyle w:val="a6"/>
        <w:tabs>
          <w:tab w:val="left" w:pos="4728"/>
        </w:tabs>
        <w:adjustRightInd/>
        <w:spacing w:before="120"/>
        <w:ind w:left="4640"/>
        <w:contextualSpacing w:val="0"/>
        <w:rPr>
          <w:b/>
          <w:sz w:val="18"/>
          <w:szCs w:val="18"/>
        </w:rPr>
      </w:pPr>
      <w:r w:rsidRPr="00B1058D">
        <w:rPr>
          <w:b/>
          <w:sz w:val="18"/>
          <w:szCs w:val="18"/>
        </w:rPr>
        <w:t>9. Подписи сторон</w:t>
      </w:r>
    </w:p>
    <w:p w:rsidR="00C01248" w:rsidRPr="00C01248" w:rsidRDefault="00C01248" w:rsidP="00C01248">
      <w:pPr>
        <w:pStyle w:val="a9"/>
        <w:spacing w:before="9"/>
        <w:ind w:left="0"/>
        <w:rPr>
          <w:sz w:val="18"/>
          <w:szCs w:val="18"/>
        </w:rPr>
      </w:pPr>
    </w:p>
    <w:p w:rsidR="00C36B6E" w:rsidRPr="00C01248" w:rsidRDefault="00C36B6E" w:rsidP="00C36B6E">
      <w:pPr>
        <w:rPr>
          <w:sz w:val="18"/>
          <w:szCs w:val="18"/>
        </w:rPr>
      </w:pPr>
    </w:p>
    <w:p w:rsidR="00C01248" w:rsidRDefault="00C01248" w:rsidP="00C36B6E">
      <w:pPr>
        <w:rPr>
          <w:sz w:val="18"/>
          <w:szCs w:val="1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D01D2" w:rsidRPr="00EC3A1D" w:rsidTr="00553B7F">
        <w:tc>
          <w:tcPr>
            <w:tcW w:w="4678" w:type="dxa"/>
          </w:tcPr>
          <w:p w:rsidR="006D01D2" w:rsidRPr="00EC3A1D" w:rsidRDefault="006D01D2" w:rsidP="00553B7F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EC3A1D">
              <w:rPr>
                <w:b/>
                <w:sz w:val="20"/>
                <w:szCs w:val="20"/>
              </w:rPr>
              <w:t xml:space="preserve">                      ИСПОЛНИТЕЛЬ:                                                                                                                                            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6724AA" w:rsidRDefault="006D01D2" w:rsidP="00553B7F">
            <w:pPr>
              <w:jc w:val="both"/>
              <w:rPr>
                <w:sz w:val="18"/>
                <w:szCs w:val="18"/>
              </w:rPr>
            </w:pPr>
            <w:r w:rsidRPr="006724AA">
              <w:rPr>
                <w:sz w:val="18"/>
                <w:szCs w:val="18"/>
              </w:rPr>
              <w:t xml:space="preserve">Муниципальное автономное общеобразовательное                                                                   </w:t>
            </w:r>
          </w:p>
          <w:p w:rsidR="006D01D2" w:rsidRPr="006724AA" w:rsidRDefault="006D01D2" w:rsidP="00553B7F">
            <w:pPr>
              <w:jc w:val="both"/>
              <w:rPr>
                <w:sz w:val="18"/>
                <w:szCs w:val="18"/>
              </w:rPr>
            </w:pPr>
            <w:r w:rsidRPr="006724AA">
              <w:rPr>
                <w:sz w:val="18"/>
                <w:szCs w:val="18"/>
              </w:rPr>
              <w:t xml:space="preserve">учреждение «Русская гимназия»                                                                                                 </w:t>
            </w:r>
          </w:p>
          <w:p w:rsidR="006D01D2" w:rsidRPr="006724AA" w:rsidRDefault="006D01D2" w:rsidP="00553B7F">
            <w:pPr>
              <w:jc w:val="both"/>
              <w:rPr>
                <w:sz w:val="18"/>
                <w:szCs w:val="18"/>
              </w:rPr>
            </w:pPr>
            <w:r w:rsidRPr="006724AA">
              <w:rPr>
                <w:sz w:val="18"/>
                <w:szCs w:val="18"/>
              </w:rPr>
              <w:t xml:space="preserve">(МАОУ «Русская гимназия»)                                                                                                       </w:t>
            </w:r>
          </w:p>
          <w:p w:rsidR="006D01D2" w:rsidRPr="006724AA" w:rsidRDefault="006D01D2" w:rsidP="00553B7F">
            <w:pPr>
              <w:rPr>
                <w:sz w:val="18"/>
                <w:szCs w:val="18"/>
              </w:rPr>
            </w:pPr>
            <w:r w:rsidRPr="006724AA">
              <w:rPr>
                <w:sz w:val="18"/>
                <w:szCs w:val="18"/>
              </w:rPr>
              <w:t>Муниципальнöй  асшöрлуна велöдан учреждение</w:t>
            </w:r>
          </w:p>
          <w:p w:rsidR="006D01D2" w:rsidRPr="006724AA" w:rsidRDefault="006D01D2" w:rsidP="00553B7F">
            <w:pPr>
              <w:rPr>
                <w:sz w:val="18"/>
                <w:szCs w:val="18"/>
              </w:rPr>
            </w:pPr>
            <w:r w:rsidRPr="006724AA">
              <w:rPr>
                <w:sz w:val="18"/>
                <w:szCs w:val="18"/>
              </w:rPr>
              <w:t>«Роч гимназия»</w:t>
            </w:r>
          </w:p>
          <w:p w:rsidR="006D01D2" w:rsidRPr="006724AA" w:rsidRDefault="006D01D2" w:rsidP="00553B7F">
            <w:pPr>
              <w:rPr>
                <w:b/>
                <w:sz w:val="18"/>
                <w:szCs w:val="18"/>
              </w:rPr>
            </w:pPr>
            <w:r w:rsidRPr="006724AA">
              <w:rPr>
                <w:b/>
                <w:sz w:val="18"/>
                <w:szCs w:val="18"/>
              </w:rPr>
              <w:t>Адрес (место нахождения):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167000, </w:t>
            </w:r>
            <w:r w:rsidRPr="00EC3A1D">
              <w:rPr>
                <w:sz w:val="18"/>
                <w:szCs w:val="18"/>
              </w:rPr>
              <w:t xml:space="preserve">г. Сыктывкар, ул. Советская, 59     </w:t>
            </w:r>
          </w:p>
          <w:p w:rsidR="006D01D2" w:rsidRPr="00EC3A1D" w:rsidRDefault="00770E29" w:rsidP="00553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 w:rsidR="006D01D2" w:rsidRPr="00EC3A1D">
              <w:rPr>
                <w:sz w:val="18"/>
                <w:szCs w:val="18"/>
              </w:rPr>
              <w:t xml:space="preserve">директора 24-11-98                                                                                                  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«Централизованная бухгалтерия учреждений образования» телефон гл. бухгалтера 8 (8212) 24-99-89</w:t>
            </w:r>
            <w:r w:rsidRPr="00EC3A1D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ИНН/КПП 1101484110/110101001</w:t>
            </w:r>
          </w:p>
          <w:p w:rsidR="006D01D2" w:rsidRPr="00770E29" w:rsidRDefault="006D01D2" w:rsidP="00553B7F">
            <w:pPr>
              <w:jc w:val="both"/>
              <w:rPr>
                <w:sz w:val="18"/>
                <w:szCs w:val="18"/>
              </w:rPr>
            </w:pPr>
            <w:r w:rsidRPr="00640576">
              <w:rPr>
                <w:sz w:val="18"/>
                <w:szCs w:val="18"/>
              </w:rPr>
              <w:t xml:space="preserve">л/с </w:t>
            </w:r>
            <w:r w:rsidR="00770E29" w:rsidRPr="00770E29">
              <w:rPr>
                <w:spacing w:val="-8"/>
                <w:sz w:val="18"/>
                <w:szCs w:val="18"/>
              </w:rPr>
              <w:t>30076251001</w:t>
            </w:r>
          </w:p>
          <w:p w:rsidR="006D01D2" w:rsidRPr="00770E29" w:rsidRDefault="006D01D2" w:rsidP="00553B7F">
            <w:pPr>
              <w:jc w:val="both"/>
              <w:rPr>
                <w:sz w:val="18"/>
                <w:szCs w:val="18"/>
              </w:rPr>
            </w:pPr>
            <w:r w:rsidRPr="00770E29">
              <w:rPr>
                <w:sz w:val="18"/>
                <w:szCs w:val="18"/>
              </w:rPr>
              <w:t xml:space="preserve">л/с </w:t>
            </w:r>
            <w:r w:rsidR="00770E29" w:rsidRPr="00770E29">
              <w:rPr>
                <w:spacing w:val="-8"/>
                <w:sz w:val="18"/>
                <w:szCs w:val="18"/>
              </w:rPr>
              <w:t>31076251001</w:t>
            </w:r>
          </w:p>
          <w:p w:rsidR="00770E29" w:rsidRPr="00770E29" w:rsidRDefault="00770E29" w:rsidP="00770E29">
            <w:pPr>
              <w:tabs>
                <w:tab w:val="left" w:pos="284"/>
                <w:tab w:val="left" w:pos="4885"/>
              </w:tabs>
              <w:ind w:right="-22"/>
              <w:jc w:val="both"/>
              <w:rPr>
                <w:spacing w:val="-8"/>
                <w:sz w:val="18"/>
                <w:szCs w:val="18"/>
              </w:rPr>
            </w:pPr>
            <w:r w:rsidRPr="00770E29">
              <w:rPr>
                <w:spacing w:val="-8"/>
                <w:sz w:val="18"/>
                <w:szCs w:val="18"/>
              </w:rPr>
              <w:t xml:space="preserve">УФК по Республике Коми </w:t>
            </w:r>
          </w:p>
          <w:p w:rsidR="006D01D2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 xml:space="preserve">р/с </w:t>
            </w:r>
            <w:r w:rsidR="00770E29" w:rsidRPr="00770E29">
              <w:rPr>
                <w:spacing w:val="-8"/>
                <w:sz w:val="18"/>
                <w:szCs w:val="18"/>
              </w:rPr>
              <w:t>40701810740301087030</w:t>
            </w:r>
            <w:r w:rsidRPr="00EC3A1D">
              <w:rPr>
                <w:sz w:val="18"/>
                <w:szCs w:val="18"/>
              </w:rPr>
              <w:t xml:space="preserve"> 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– НБ Респ. Коми </w:t>
            </w:r>
            <w:r w:rsidRPr="00EC3A1D">
              <w:rPr>
                <w:sz w:val="18"/>
                <w:szCs w:val="18"/>
              </w:rPr>
              <w:t>г. Сыктывкар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 xml:space="preserve">БИК </w:t>
            </w:r>
            <w:r w:rsidR="00770E29" w:rsidRPr="00770E29">
              <w:rPr>
                <w:spacing w:val="-8"/>
                <w:sz w:val="18"/>
                <w:szCs w:val="18"/>
              </w:rPr>
              <w:t>048702009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Директор МАОУ «Русская гимназия»</w:t>
            </w:r>
          </w:p>
          <w:p w:rsidR="006D01D2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 xml:space="preserve">____________________________ </w:t>
            </w:r>
            <w:r>
              <w:rPr>
                <w:sz w:val="18"/>
                <w:szCs w:val="18"/>
              </w:rPr>
              <w:t>М.В.Жилина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 xml:space="preserve">              подпись Исполнителя                                                                                                                                </w:t>
            </w:r>
          </w:p>
          <w:p w:rsidR="006D01D2" w:rsidRDefault="006D01D2" w:rsidP="00553B7F"/>
        </w:tc>
        <w:tc>
          <w:tcPr>
            <w:tcW w:w="5387" w:type="dxa"/>
          </w:tcPr>
          <w:p w:rsidR="006D01D2" w:rsidRPr="00EC3A1D" w:rsidRDefault="006D01D2" w:rsidP="00553B7F">
            <w:pPr>
              <w:rPr>
                <w:b/>
                <w:sz w:val="20"/>
                <w:szCs w:val="20"/>
              </w:rPr>
            </w:pPr>
            <w:r w:rsidRPr="00EC3A1D">
              <w:rPr>
                <w:b/>
                <w:sz w:val="20"/>
                <w:szCs w:val="20"/>
              </w:rPr>
              <w:t xml:space="preserve">                                          ЗАКАЗЧИК:</w:t>
            </w:r>
          </w:p>
          <w:p w:rsidR="006D01D2" w:rsidRPr="00EC3A1D" w:rsidRDefault="006D01D2" w:rsidP="00553B7F">
            <w:pPr>
              <w:rPr>
                <w:b/>
                <w:sz w:val="20"/>
                <w:szCs w:val="20"/>
              </w:rPr>
            </w:pPr>
          </w:p>
          <w:p w:rsidR="006D01D2" w:rsidRPr="00EC3A1D" w:rsidRDefault="006D01D2" w:rsidP="00553B7F">
            <w:pPr>
              <w:rPr>
                <w:b/>
                <w:sz w:val="20"/>
                <w:szCs w:val="20"/>
              </w:rPr>
            </w:pPr>
            <w:r w:rsidRPr="00EC3A1D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6D01D2" w:rsidRPr="00EC3A1D" w:rsidRDefault="006D01D2" w:rsidP="00553B7F">
            <w:pPr>
              <w:jc w:val="center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Ф.И.О. заказчика</w:t>
            </w:r>
          </w:p>
          <w:p w:rsidR="006D01D2" w:rsidRPr="00EC3A1D" w:rsidRDefault="006D01D2" w:rsidP="00553B7F">
            <w:pPr>
              <w:jc w:val="center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Адрес местожительства: __________________________________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_______________________________________________________</w:t>
            </w:r>
          </w:p>
          <w:p w:rsidR="006D01D2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Телефон_______________________________________________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Паспорт: серия _____________  №  _________________________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Кем выдан:_____________________________________________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Дата выдачи: ___________________________________________</w:t>
            </w: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Default="006D01D2" w:rsidP="00553B7F">
            <w:pPr>
              <w:jc w:val="both"/>
              <w:rPr>
                <w:sz w:val="18"/>
                <w:szCs w:val="18"/>
              </w:rPr>
            </w:pPr>
          </w:p>
          <w:p w:rsidR="006D01D2" w:rsidRPr="00EC3A1D" w:rsidRDefault="006D01D2" w:rsidP="00553B7F">
            <w:pPr>
              <w:jc w:val="both"/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>________________________     ___________________________</w:t>
            </w:r>
          </w:p>
          <w:p w:rsidR="006D01D2" w:rsidRPr="00EC3A1D" w:rsidRDefault="006D01D2" w:rsidP="00553B7F">
            <w:pPr>
              <w:rPr>
                <w:sz w:val="18"/>
                <w:szCs w:val="18"/>
              </w:rPr>
            </w:pPr>
            <w:r w:rsidRPr="00EC3A1D">
              <w:rPr>
                <w:sz w:val="18"/>
                <w:szCs w:val="18"/>
              </w:rPr>
              <w:t xml:space="preserve">         подпись Заказчика                       расшифровка подписи</w:t>
            </w:r>
          </w:p>
          <w:p w:rsidR="006D01D2" w:rsidRPr="00EC3A1D" w:rsidRDefault="006D01D2" w:rsidP="00553B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C01248" w:rsidRPr="00C01248" w:rsidRDefault="00C01248" w:rsidP="00C01248">
      <w:pPr>
        <w:rPr>
          <w:sz w:val="18"/>
          <w:szCs w:val="18"/>
        </w:rPr>
      </w:pPr>
    </w:p>
    <w:p w:rsidR="000A2692" w:rsidRDefault="000A2692" w:rsidP="000A2692">
      <w:pPr>
        <w:rPr>
          <w:sz w:val="18"/>
          <w:szCs w:val="18"/>
        </w:rPr>
      </w:pPr>
    </w:p>
    <w:p w:rsidR="00CF5BE0" w:rsidRDefault="00CF5BE0" w:rsidP="000A2692">
      <w:pPr>
        <w:pStyle w:val="a9"/>
        <w:spacing w:before="110"/>
        <w:ind w:left="0" w:right="209"/>
        <w:jc w:val="right"/>
      </w:pPr>
    </w:p>
    <w:p w:rsidR="00CF5BE0" w:rsidRDefault="00CF5BE0" w:rsidP="000A2692">
      <w:pPr>
        <w:pStyle w:val="a9"/>
        <w:spacing w:before="110"/>
        <w:ind w:left="0" w:right="209"/>
        <w:jc w:val="right"/>
      </w:pPr>
    </w:p>
    <w:p w:rsidR="00CF5BE0" w:rsidRDefault="00CF5BE0" w:rsidP="000A2692">
      <w:pPr>
        <w:pStyle w:val="a9"/>
        <w:spacing w:before="110"/>
        <w:ind w:left="0" w:right="209"/>
        <w:jc w:val="right"/>
      </w:pPr>
    </w:p>
    <w:p w:rsidR="000D61DD" w:rsidRDefault="000D61DD" w:rsidP="001C74E1">
      <w:pPr>
        <w:pStyle w:val="a9"/>
        <w:spacing w:before="110"/>
        <w:ind w:left="0" w:right="209"/>
      </w:pPr>
    </w:p>
    <w:p w:rsidR="000A2692" w:rsidRDefault="000A2692" w:rsidP="000A2692">
      <w:pPr>
        <w:pStyle w:val="a9"/>
        <w:spacing w:before="110"/>
        <w:ind w:left="0" w:right="209"/>
        <w:jc w:val="right"/>
      </w:pPr>
      <w:r>
        <w:t>Приложение 1  к Договору об оказании  платных образовательных</w:t>
      </w:r>
      <w:r>
        <w:rPr>
          <w:spacing w:val="6"/>
        </w:rPr>
        <w:t xml:space="preserve"> </w:t>
      </w:r>
      <w:r>
        <w:t>услуг</w:t>
      </w:r>
    </w:p>
    <w:p w:rsidR="000A2692" w:rsidRDefault="000A2692" w:rsidP="000A2692">
      <w:pPr>
        <w:pStyle w:val="a9"/>
        <w:tabs>
          <w:tab w:val="left" w:pos="508"/>
          <w:tab w:val="left" w:pos="1104"/>
          <w:tab w:val="left" w:pos="2776"/>
        </w:tabs>
        <w:spacing w:before="1"/>
        <w:ind w:left="0" w:right="207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»</w:t>
      </w:r>
      <w:r w:rsidR="0024568B">
        <w:rPr>
          <w:spacing w:val="-4"/>
          <w:u w:val="single"/>
        </w:rPr>
        <w:t xml:space="preserve">                       </w:t>
      </w:r>
      <w:r w:rsidR="001C74E1">
        <w:rPr>
          <w:spacing w:val="-4"/>
          <w:u w:val="single"/>
        </w:rPr>
        <w:t>2023</w:t>
      </w:r>
      <w:r>
        <w:rPr>
          <w:spacing w:val="-4"/>
          <w:u w:val="single"/>
        </w:rPr>
        <w:t xml:space="preserve"> </w:t>
      </w:r>
      <w:r>
        <w:rPr>
          <w:spacing w:val="-2"/>
        </w:rPr>
        <w:t>г.</w:t>
      </w:r>
    </w:p>
    <w:p w:rsidR="000A2692" w:rsidRDefault="000A2692" w:rsidP="000A2692">
      <w:pPr>
        <w:pStyle w:val="a9"/>
        <w:spacing w:before="4" w:after="1"/>
        <w:ind w:left="0"/>
      </w:pPr>
    </w:p>
    <w:tbl>
      <w:tblPr>
        <w:tblStyle w:val="TableNormal"/>
        <w:tblW w:w="10345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1275"/>
        <w:gridCol w:w="1560"/>
        <w:gridCol w:w="1701"/>
        <w:gridCol w:w="1417"/>
        <w:gridCol w:w="1520"/>
        <w:gridCol w:w="837"/>
        <w:gridCol w:w="853"/>
        <w:gridCol w:w="859"/>
      </w:tblGrid>
      <w:tr w:rsidR="000A2692" w:rsidTr="00E12E95">
        <w:trPr>
          <w:trHeight w:val="304"/>
        </w:trPr>
        <w:tc>
          <w:tcPr>
            <w:tcW w:w="323" w:type="dxa"/>
            <w:vMerge w:val="restart"/>
          </w:tcPr>
          <w:p w:rsidR="000A2692" w:rsidRDefault="000A2692" w:rsidP="00553B7F">
            <w:pPr>
              <w:pStyle w:val="TableParagraph"/>
              <w:spacing w:before="54"/>
              <w:ind w:left="59" w:right="115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A2692" w:rsidRDefault="000A2692" w:rsidP="00553B7F">
            <w:pPr>
              <w:pStyle w:val="TableParagraph"/>
              <w:spacing w:before="54"/>
              <w:ind w:left="62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:rsidR="000A2692" w:rsidRDefault="000A2692" w:rsidP="00553B7F">
            <w:pPr>
              <w:pStyle w:val="TableParagraph"/>
              <w:spacing w:before="1"/>
              <w:ind w:left="62" w:right="173"/>
              <w:rPr>
                <w:sz w:val="16"/>
              </w:rPr>
            </w:pPr>
            <w:r>
              <w:rPr>
                <w:sz w:val="16"/>
              </w:rPr>
              <w:t>образовательной программы</w:t>
            </w:r>
          </w:p>
        </w:tc>
        <w:tc>
          <w:tcPr>
            <w:tcW w:w="1560" w:type="dxa"/>
            <w:vMerge w:val="restart"/>
          </w:tcPr>
          <w:p w:rsidR="000A2692" w:rsidRDefault="000A2692" w:rsidP="00553B7F">
            <w:pPr>
              <w:pStyle w:val="TableParagraph"/>
              <w:spacing w:before="54"/>
              <w:ind w:left="60"/>
              <w:rPr>
                <w:sz w:val="16"/>
              </w:rPr>
            </w:pPr>
            <w:r>
              <w:rPr>
                <w:sz w:val="16"/>
              </w:rPr>
              <w:t>Уровень</w:t>
            </w:r>
          </w:p>
          <w:p w:rsidR="000A2692" w:rsidRDefault="000A2692" w:rsidP="00553B7F">
            <w:pPr>
              <w:pStyle w:val="TableParagraph"/>
              <w:spacing w:before="1"/>
              <w:ind w:left="60" w:right="317"/>
              <w:rPr>
                <w:sz w:val="16"/>
              </w:rPr>
            </w:pPr>
            <w:r>
              <w:rPr>
                <w:sz w:val="16"/>
              </w:rPr>
              <w:t>образовательной программы</w:t>
            </w:r>
          </w:p>
        </w:tc>
        <w:tc>
          <w:tcPr>
            <w:tcW w:w="1701" w:type="dxa"/>
            <w:vMerge w:val="restart"/>
          </w:tcPr>
          <w:p w:rsidR="000A2692" w:rsidRPr="00C01248" w:rsidRDefault="000A2692" w:rsidP="00553B7F">
            <w:pPr>
              <w:pStyle w:val="TableParagraph"/>
              <w:spacing w:before="54"/>
              <w:ind w:left="60" w:right="307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Наименование (направленность) образовательной программы (курса)</w:t>
            </w:r>
          </w:p>
        </w:tc>
        <w:tc>
          <w:tcPr>
            <w:tcW w:w="1417" w:type="dxa"/>
            <w:vMerge w:val="restart"/>
          </w:tcPr>
          <w:p w:rsidR="000A2692" w:rsidRPr="00C01248" w:rsidRDefault="000A2692" w:rsidP="00553B7F">
            <w:pPr>
              <w:pStyle w:val="TableParagraph"/>
              <w:spacing w:before="54"/>
              <w:ind w:left="61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Форма</w:t>
            </w:r>
          </w:p>
          <w:p w:rsidR="000A2692" w:rsidRPr="00C01248" w:rsidRDefault="000A2692" w:rsidP="00553B7F">
            <w:pPr>
              <w:pStyle w:val="TableParagraph"/>
              <w:spacing w:before="1"/>
              <w:ind w:left="61" w:right="390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предоставления (оказания) услуг</w:t>
            </w:r>
          </w:p>
          <w:p w:rsidR="000A2692" w:rsidRPr="00C01248" w:rsidRDefault="000A2692" w:rsidP="00553B7F">
            <w:pPr>
              <w:pStyle w:val="TableParagraph"/>
              <w:ind w:left="61" w:right="252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(индивидуальная, групповая)</w:t>
            </w:r>
          </w:p>
        </w:tc>
        <w:tc>
          <w:tcPr>
            <w:tcW w:w="1520" w:type="dxa"/>
            <w:vMerge w:val="restart"/>
          </w:tcPr>
          <w:p w:rsidR="000A2692" w:rsidRDefault="000A2692" w:rsidP="00553B7F">
            <w:pPr>
              <w:pStyle w:val="TableParagraph"/>
              <w:spacing w:before="54"/>
              <w:ind w:left="64" w:right="388"/>
              <w:rPr>
                <w:sz w:val="16"/>
              </w:rPr>
            </w:pPr>
            <w:r>
              <w:rPr>
                <w:sz w:val="16"/>
              </w:rPr>
              <w:t>Перечень учебных</w:t>
            </w:r>
          </w:p>
          <w:p w:rsidR="000A2692" w:rsidRDefault="000A2692" w:rsidP="00553B7F">
            <w:pPr>
              <w:pStyle w:val="TableParagraph"/>
              <w:spacing w:before="2"/>
              <w:ind w:left="64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837" w:type="dxa"/>
            <w:vMerge w:val="restart"/>
          </w:tcPr>
          <w:p w:rsidR="000A2692" w:rsidRDefault="000A2692" w:rsidP="00553B7F">
            <w:pPr>
              <w:pStyle w:val="TableParagraph"/>
              <w:spacing w:before="54"/>
              <w:ind w:left="63" w:right="101"/>
              <w:rPr>
                <w:sz w:val="16"/>
              </w:rPr>
            </w:pPr>
            <w:r>
              <w:rPr>
                <w:sz w:val="16"/>
              </w:rPr>
              <w:t>Форма обучения</w:t>
            </w:r>
          </w:p>
        </w:tc>
        <w:tc>
          <w:tcPr>
            <w:tcW w:w="1712" w:type="dxa"/>
            <w:gridSpan w:val="2"/>
          </w:tcPr>
          <w:p w:rsidR="000A2692" w:rsidRDefault="000A2692" w:rsidP="00553B7F">
            <w:pPr>
              <w:pStyle w:val="TableParagraph"/>
              <w:spacing w:before="54"/>
              <w:ind w:left="68"/>
              <w:rPr>
                <w:sz w:val="16"/>
              </w:rPr>
            </w:pPr>
            <w:r>
              <w:rPr>
                <w:sz w:val="16"/>
              </w:rPr>
              <w:t>Количество часов</w:t>
            </w:r>
          </w:p>
        </w:tc>
      </w:tr>
      <w:tr w:rsidR="000A2692" w:rsidTr="00E12E95">
        <w:trPr>
          <w:trHeight w:val="904"/>
        </w:trPr>
        <w:tc>
          <w:tcPr>
            <w:tcW w:w="323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0A2692" w:rsidRDefault="000A2692" w:rsidP="00553B7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A2692" w:rsidRDefault="000A2692" w:rsidP="00553B7F">
            <w:pPr>
              <w:pStyle w:val="TableParagraph"/>
              <w:spacing w:before="54"/>
              <w:ind w:left="68"/>
              <w:rPr>
                <w:sz w:val="16"/>
              </w:rPr>
            </w:pPr>
            <w:r>
              <w:rPr>
                <w:sz w:val="16"/>
              </w:rPr>
              <w:t>в неделю</w:t>
            </w:r>
          </w:p>
        </w:tc>
        <w:tc>
          <w:tcPr>
            <w:tcW w:w="859" w:type="dxa"/>
            <w:tcBorders>
              <w:bottom w:val="nil"/>
            </w:tcBorders>
          </w:tcPr>
          <w:p w:rsidR="000A2692" w:rsidRDefault="000A2692" w:rsidP="00553B7F">
            <w:pPr>
              <w:pStyle w:val="TableParagraph"/>
              <w:spacing w:before="54"/>
              <w:ind w:left="65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0A2692" w:rsidTr="00E12E95">
        <w:trPr>
          <w:trHeight w:val="1770"/>
        </w:trPr>
        <w:tc>
          <w:tcPr>
            <w:tcW w:w="323" w:type="dxa"/>
          </w:tcPr>
          <w:p w:rsidR="000A2692" w:rsidRDefault="000A2692" w:rsidP="00553B7F">
            <w:pPr>
              <w:pStyle w:val="TableParagraph"/>
              <w:spacing w:before="40"/>
              <w:ind w:left="5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75" w:type="dxa"/>
          </w:tcPr>
          <w:p w:rsidR="000A2692" w:rsidRDefault="000A2692" w:rsidP="00553B7F">
            <w:pPr>
              <w:pStyle w:val="TableParagraph"/>
              <w:spacing w:before="40"/>
              <w:ind w:left="62"/>
              <w:rPr>
                <w:sz w:val="16"/>
              </w:rPr>
            </w:pPr>
            <w:r>
              <w:rPr>
                <w:sz w:val="16"/>
              </w:rPr>
              <w:t>дополнительная</w:t>
            </w:r>
          </w:p>
        </w:tc>
        <w:tc>
          <w:tcPr>
            <w:tcW w:w="1560" w:type="dxa"/>
          </w:tcPr>
          <w:p w:rsidR="000A2692" w:rsidRDefault="000A2692" w:rsidP="00553B7F">
            <w:pPr>
              <w:pStyle w:val="TableParagraph"/>
              <w:spacing w:before="40"/>
              <w:ind w:left="60" w:right="620"/>
              <w:rPr>
                <w:sz w:val="16"/>
              </w:rPr>
            </w:pPr>
            <w:r>
              <w:rPr>
                <w:sz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0A2692" w:rsidRPr="00C01248" w:rsidRDefault="000A2692" w:rsidP="00553B7F">
            <w:pPr>
              <w:pStyle w:val="TableParagraph"/>
              <w:spacing w:before="40"/>
              <w:ind w:left="60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«Подготовка</w:t>
            </w:r>
          </w:p>
          <w:p w:rsidR="000A2692" w:rsidRPr="00C01248" w:rsidRDefault="000A2692" w:rsidP="00553B7F">
            <w:pPr>
              <w:pStyle w:val="TableParagraph"/>
              <w:ind w:left="60" w:right="488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дошкольников к поступлению в школу»</w:t>
            </w:r>
          </w:p>
          <w:p w:rsidR="000A2692" w:rsidRPr="00C01248" w:rsidRDefault="000A2692" w:rsidP="00553B7F">
            <w:pPr>
              <w:pStyle w:val="TableParagraph"/>
              <w:spacing w:line="183" w:lineRule="exact"/>
              <w:ind w:left="60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по программе</w:t>
            </w:r>
          </w:p>
          <w:p w:rsidR="000A2692" w:rsidRPr="000A2692" w:rsidRDefault="000A2692" w:rsidP="00553B7F">
            <w:pPr>
              <w:pStyle w:val="TableParagraph"/>
              <w:ind w:left="60" w:right="331" w:firstLine="40"/>
              <w:rPr>
                <w:sz w:val="16"/>
                <w:lang w:val="ru-RU"/>
              </w:rPr>
            </w:pPr>
            <w:r w:rsidRPr="00C01248">
              <w:rPr>
                <w:sz w:val="16"/>
                <w:lang w:val="ru-RU"/>
              </w:rPr>
              <w:t>«Школа будущего первоклассника</w:t>
            </w:r>
            <w:r>
              <w:rPr>
                <w:sz w:val="16"/>
                <w:lang w:val="ru-RU"/>
              </w:rPr>
              <w:t xml:space="preserve"> «Малыш»</w:t>
            </w:r>
          </w:p>
          <w:p w:rsidR="000A2692" w:rsidRPr="000A2692" w:rsidRDefault="000A2692" w:rsidP="00553B7F">
            <w:pPr>
              <w:pStyle w:val="TableParagraph"/>
              <w:ind w:left="60"/>
              <w:rPr>
                <w:sz w:val="16"/>
                <w:lang w:val="ru-RU"/>
              </w:rPr>
            </w:pPr>
          </w:p>
        </w:tc>
        <w:tc>
          <w:tcPr>
            <w:tcW w:w="1417" w:type="dxa"/>
          </w:tcPr>
          <w:p w:rsidR="000A2692" w:rsidRDefault="000A2692" w:rsidP="00553B7F">
            <w:pPr>
              <w:pStyle w:val="TableParagraph"/>
              <w:spacing w:before="40"/>
              <w:ind w:left="61"/>
              <w:rPr>
                <w:sz w:val="16"/>
              </w:rPr>
            </w:pPr>
            <w:r>
              <w:rPr>
                <w:sz w:val="16"/>
              </w:rPr>
              <w:t>групповая</w:t>
            </w:r>
          </w:p>
        </w:tc>
        <w:tc>
          <w:tcPr>
            <w:tcW w:w="1520" w:type="dxa"/>
          </w:tcPr>
          <w:p w:rsidR="000A2692" w:rsidRDefault="000A2692" w:rsidP="00553B7F">
            <w:pPr>
              <w:pStyle w:val="TableParagraph"/>
              <w:spacing w:before="40"/>
              <w:ind w:left="64" w:right="20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«Математические ступеньки»</w:t>
            </w:r>
          </w:p>
          <w:p w:rsidR="000A2692" w:rsidRDefault="000A2692" w:rsidP="00553B7F">
            <w:pPr>
              <w:pStyle w:val="TableParagraph"/>
              <w:spacing w:before="40"/>
              <w:ind w:left="64" w:right="20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«Грамотейка»</w:t>
            </w:r>
          </w:p>
          <w:p w:rsidR="000A2692" w:rsidRDefault="000A2692" w:rsidP="00553B7F">
            <w:pPr>
              <w:pStyle w:val="TableParagraph"/>
              <w:spacing w:before="40"/>
              <w:ind w:left="64" w:right="20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«Мир вокруг нас»</w:t>
            </w:r>
          </w:p>
          <w:p w:rsidR="000A2692" w:rsidRPr="00C01248" w:rsidRDefault="000A2692" w:rsidP="00553B7F">
            <w:pPr>
              <w:pStyle w:val="TableParagraph"/>
              <w:spacing w:before="40"/>
              <w:ind w:left="64" w:right="20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«Юный мыслитель»</w:t>
            </w:r>
          </w:p>
        </w:tc>
        <w:tc>
          <w:tcPr>
            <w:tcW w:w="837" w:type="dxa"/>
          </w:tcPr>
          <w:p w:rsidR="000A2692" w:rsidRDefault="000A2692" w:rsidP="00553B7F"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очная</w:t>
            </w:r>
          </w:p>
        </w:tc>
        <w:tc>
          <w:tcPr>
            <w:tcW w:w="853" w:type="dxa"/>
            <w:tcBorders>
              <w:top w:val="nil"/>
            </w:tcBorders>
          </w:tcPr>
          <w:p w:rsidR="000A2692" w:rsidRPr="00C01248" w:rsidRDefault="000A2692" w:rsidP="00553B7F">
            <w:pPr>
              <w:pStyle w:val="TableParagraph"/>
              <w:spacing w:before="40"/>
              <w:ind w:left="68"/>
              <w:rPr>
                <w:sz w:val="16"/>
                <w:lang w:val="ru-RU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9" w:type="dxa"/>
            <w:tcBorders>
              <w:top w:val="nil"/>
            </w:tcBorders>
          </w:tcPr>
          <w:p w:rsidR="000A2692" w:rsidRPr="00C01248" w:rsidRDefault="000D61DD" w:rsidP="00553B7F">
            <w:pPr>
              <w:pStyle w:val="TableParagraph"/>
              <w:spacing w:before="40"/>
              <w:ind w:left="6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  <w:r w:rsidR="000A2692">
              <w:rPr>
                <w:sz w:val="16"/>
                <w:lang w:val="ru-RU"/>
              </w:rPr>
              <w:t>0</w:t>
            </w:r>
          </w:p>
        </w:tc>
      </w:tr>
    </w:tbl>
    <w:p w:rsidR="000A2692" w:rsidRPr="00590EB8" w:rsidRDefault="000A2692" w:rsidP="000A2692">
      <w:pPr>
        <w:ind w:firstLine="709"/>
        <w:jc w:val="both"/>
        <w:rPr>
          <w:b/>
          <w:sz w:val="22"/>
          <w:szCs w:val="22"/>
        </w:rPr>
      </w:pPr>
    </w:p>
    <w:p w:rsidR="000A2692" w:rsidRPr="00590EB8" w:rsidRDefault="000A2692" w:rsidP="000A2692">
      <w:pPr>
        <w:ind w:firstLine="709"/>
        <w:jc w:val="both"/>
        <w:rPr>
          <w:sz w:val="22"/>
          <w:szCs w:val="22"/>
        </w:rPr>
      </w:pPr>
    </w:p>
    <w:p w:rsidR="000A2692" w:rsidRPr="00590EB8" w:rsidRDefault="000A2692" w:rsidP="000A2692">
      <w:pPr>
        <w:pStyle w:val="a6"/>
        <w:jc w:val="both"/>
        <w:rPr>
          <w:sz w:val="22"/>
          <w:szCs w:val="22"/>
        </w:rPr>
      </w:pPr>
    </w:p>
    <w:p w:rsidR="0056733F" w:rsidRPr="00986016" w:rsidRDefault="000A2692" w:rsidP="00986016">
      <w:pPr>
        <w:jc w:val="both"/>
        <w:rPr>
          <w:sz w:val="22"/>
          <w:szCs w:val="22"/>
        </w:rPr>
        <w:sectPr w:rsidR="0056733F" w:rsidRPr="00986016" w:rsidSect="0056733F">
          <w:pgSz w:w="12240" w:h="15840"/>
          <w:pgMar w:top="720" w:right="640" w:bottom="280" w:left="880" w:header="720" w:footer="720" w:gutter="0"/>
          <w:cols w:space="720"/>
        </w:sectPr>
      </w:pPr>
      <w:r w:rsidRPr="00590EB8">
        <w:rPr>
          <w:sz w:val="22"/>
          <w:szCs w:val="22"/>
        </w:rPr>
        <w:t xml:space="preserve"> </w:t>
      </w:r>
    </w:p>
    <w:p w:rsidR="00C01248" w:rsidRPr="00703BAE" w:rsidRDefault="00C01248" w:rsidP="00986016">
      <w:pPr>
        <w:jc w:val="both"/>
        <w:rPr>
          <w:sz w:val="18"/>
          <w:szCs w:val="18"/>
        </w:rPr>
      </w:pPr>
    </w:p>
    <w:sectPr w:rsidR="00C01248" w:rsidRPr="00703BAE" w:rsidSect="006724AA">
      <w:headerReference w:type="even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2B" w:rsidRDefault="0067132B" w:rsidP="006724AA">
      <w:r>
        <w:separator/>
      </w:r>
    </w:p>
  </w:endnote>
  <w:endnote w:type="continuationSeparator" w:id="0">
    <w:p w:rsidR="0067132B" w:rsidRDefault="0067132B" w:rsidP="006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2B" w:rsidRDefault="0067132B" w:rsidP="006724AA">
      <w:r>
        <w:separator/>
      </w:r>
    </w:p>
  </w:footnote>
  <w:footnote w:type="continuationSeparator" w:id="0">
    <w:p w:rsidR="0067132B" w:rsidRDefault="0067132B" w:rsidP="0067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90" w:rsidRDefault="00B06333" w:rsidP="00A81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490" w:rsidRDefault="006713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3FD"/>
    <w:multiLevelType w:val="multilevel"/>
    <w:tmpl w:val="136EDE04"/>
    <w:lvl w:ilvl="0">
      <w:start w:val="7"/>
      <w:numFmt w:val="decimal"/>
      <w:lvlText w:val="%1"/>
      <w:lvlJc w:val="left"/>
      <w:pPr>
        <w:ind w:left="252" w:hanging="2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29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41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398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11"/>
      </w:pPr>
      <w:rPr>
        <w:rFonts w:hint="default"/>
        <w:lang w:val="ru-RU" w:eastAsia="ru-RU" w:bidi="ru-RU"/>
      </w:rPr>
    </w:lvl>
  </w:abstractNum>
  <w:abstractNum w:abstractNumId="1" w15:restartNumberingAfterBreak="0">
    <w:nsid w:val="1F0A0802"/>
    <w:multiLevelType w:val="hybridMultilevel"/>
    <w:tmpl w:val="2C74C4A0"/>
    <w:lvl w:ilvl="0" w:tplc="D67E455E">
      <w:start w:val="1"/>
      <w:numFmt w:val="decimal"/>
      <w:lvlText w:val="%1."/>
      <w:lvlJc w:val="left"/>
      <w:pPr>
        <w:ind w:left="4640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9C54B34C">
      <w:numFmt w:val="bullet"/>
      <w:lvlText w:val="•"/>
      <w:lvlJc w:val="left"/>
      <w:pPr>
        <w:ind w:left="5248" w:hanging="163"/>
      </w:pPr>
      <w:rPr>
        <w:rFonts w:hint="default"/>
        <w:lang w:val="ru-RU" w:eastAsia="ru-RU" w:bidi="ru-RU"/>
      </w:rPr>
    </w:lvl>
    <w:lvl w:ilvl="2" w:tplc="08C84C24">
      <w:numFmt w:val="bullet"/>
      <w:lvlText w:val="•"/>
      <w:lvlJc w:val="left"/>
      <w:pPr>
        <w:ind w:left="5856" w:hanging="163"/>
      </w:pPr>
      <w:rPr>
        <w:rFonts w:hint="default"/>
        <w:lang w:val="ru-RU" w:eastAsia="ru-RU" w:bidi="ru-RU"/>
      </w:rPr>
    </w:lvl>
    <w:lvl w:ilvl="3" w:tplc="7E646496">
      <w:numFmt w:val="bullet"/>
      <w:lvlText w:val="•"/>
      <w:lvlJc w:val="left"/>
      <w:pPr>
        <w:ind w:left="6464" w:hanging="163"/>
      </w:pPr>
      <w:rPr>
        <w:rFonts w:hint="default"/>
        <w:lang w:val="ru-RU" w:eastAsia="ru-RU" w:bidi="ru-RU"/>
      </w:rPr>
    </w:lvl>
    <w:lvl w:ilvl="4" w:tplc="4FF61BDE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5" w:tplc="979CA238">
      <w:numFmt w:val="bullet"/>
      <w:lvlText w:val="•"/>
      <w:lvlJc w:val="left"/>
      <w:pPr>
        <w:ind w:left="7680" w:hanging="163"/>
      </w:pPr>
      <w:rPr>
        <w:rFonts w:hint="default"/>
        <w:lang w:val="ru-RU" w:eastAsia="ru-RU" w:bidi="ru-RU"/>
      </w:rPr>
    </w:lvl>
    <w:lvl w:ilvl="6" w:tplc="C1708408">
      <w:numFmt w:val="bullet"/>
      <w:lvlText w:val="•"/>
      <w:lvlJc w:val="left"/>
      <w:pPr>
        <w:ind w:left="8288" w:hanging="163"/>
      </w:pPr>
      <w:rPr>
        <w:rFonts w:hint="default"/>
        <w:lang w:val="ru-RU" w:eastAsia="ru-RU" w:bidi="ru-RU"/>
      </w:rPr>
    </w:lvl>
    <w:lvl w:ilvl="7" w:tplc="B02AB74C">
      <w:numFmt w:val="bullet"/>
      <w:lvlText w:val="•"/>
      <w:lvlJc w:val="left"/>
      <w:pPr>
        <w:ind w:left="8896" w:hanging="163"/>
      </w:pPr>
      <w:rPr>
        <w:rFonts w:hint="default"/>
        <w:lang w:val="ru-RU" w:eastAsia="ru-RU" w:bidi="ru-RU"/>
      </w:rPr>
    </w:lvl>
    <w:lvl w:ilvl="8" w:tplc="51BACFC8">
      <w:numFmt w:val="bullet"/>
      <w:lvlText w:val="•"/>
      <w:lvlJc w:val="left"/>
      <w:pPr>
        <w:ind w:left="9504" w:hanging="163"/>
      </w:pPr>
      <w:rPr>
        <w:rFonts w:hint="default"/>
        <w:lang w:val="ru-RU" w:eastAsia="ru-RU" w:bidi="ru-RU"/>
      </w:rPr>
    </w:lvl>
  </w:abstractNum>
  <w:abstractNum w:abstractNumId="2" w15:restartNumberingAfterBreak="0">
    <w:nsid w:val="27827040"/>
    <w:multiLevelType w:val="multilevel"/>
    <w:tmpl w:val="DAEAE830"/>
    <w:lvl w:ilvl="0">
      <w:start w:val="4"/>
      <w:numFmt w:val="decimal"/>
      <w:lvlText w:val="%1"/>
      <w:lvlJc w:val="left"/>
      <w:pPr>
        <w:ind w:left="252" w:hanging="3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0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47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398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79"/>
      </w:pPr>
      <w:rPr>
        <w:rFonts w:hint="default"/>
        <w:lang w:val="ru-RU" w:eastAsia="ru-RU" w:bidi="ru-RU"/>
      </w:rPr>
    </w:lvl>
  </w:abstractNum>
  <w:abstractNum w:abstractNumId="3" w15:restartNumberingAfterBreak="0">
    <w:nsid w:val="2BAF259D"/>
    <w:multiLevelType w:val="multilevel"/>
    <w:tmpl w:val="1CECE270"/>
    <w:lvl w:ilvl="0">
      <w:start w:val="3"/>
      <w:numFmt w:val="decimal"/>
      <w:lvlText w:val="%1"/>
      <w:lvlJc w:val="left"/>
      <w:pPr>
        <w:ind w:left="252" w:hanging="2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28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352" w:hanging="2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F085FCB"/>
    <w:multiLevelType w:val="hybridMultilevel"/>
    <w:tmpl w:val="772C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48D"/>
    <w:multiLevelType w:val="multilevel"/>
    <w:tmpl w:val="72E06392"/>
    <w:lvl w:ilvl="0">
      <w:start w:val="5"/>
      <w:numFmt w:val="decimal"/>
      <w:lvlText w:val="%1"/>
      <w:lvlJc w:val="left"/>
      <w:pPr>
        <w:ind w:left="252" w:hanging="2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28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352" w:hanging="2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59E0405D"/>
    <w:multiLevelType w:val="hybridMultilevel"/>
    <w:tmpl w:val="EC6811FA"/>
    <w:lvl w:ilvl="0" w:tplc="98E6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15628"/>
    <w:multiLevelType w:val="multilevel"/>
    <w:tmpl w:val="67186276"/>
    <w:lvl w:ilvl="0">
      <w:start w:val="6"/>
      <w:numFmt w:val="decimal"/>
      <w:lvlText w:val="%1"/>
      <w:lvlJc w:val="left"/>
      <w:pPr>
        <w:ind w:left="252" w:hanging="3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03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352" w:hanging="3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8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303"/>
      </w:pPr>
      <w:rPr>
        <w:rFonts w:hint="default"/>
        <w:lang w:val="ru-RU" w:eastAsia="ru-RU" w:bidi="ru-RU"/>
      </w:rPr>
    </w:lvl>
  </w:abstractNum>
  <w:abstractNum w:abstractNumId="8" w15:restartNumberingAfterBreak="0">
    <w:nsid w:val="60D21405"/>
    <w:multiLevelType w:val="multilevel"/>
    <w:tmpl w:val="D67C10AA"/>
    <w:lvl w:ilvl="0">
      <w:start w:val="2"/>
      <w:numFmt w:val="decimal"/>
      <w:lvlText w:val="%1"/>
      <w:lvlJc w:val="left"/>
      <w:pPr>
        <w:ind w:left="252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377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352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8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377"/>
      </w:pPr>
      <w:rPr>
        <w:rFonts w:hint="default"/>
        <w:lang w:val="ru-RU" w:eastAsia="ru-RU" w:bidi="ru-RU"/>
      </w:rPr>
    </w:lvl>
  </w:abstractNum>
  <w:abstractNum w:abstractNumId="9" w15:restartNumberingAfterBreak="0">
    <w:nsid w:val="691A4D22"/>
    <w:multiLevelType w:val="multilevel"/>
    <w:tmpl w:val="99EC9528"/>
    <w:lvl w:ilvl="0">
      <w:start w:val="8"/>
      <w:numFmt w:val="decimal"/>
      <w:lvlText w:val="%1"/>
      <w:lvlJc w:val="left"/>
      <w:pPr>
        <w:ind w:left="536" w:hanging="2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76" w:hanging="2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6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6C303AB2"/>
    <w:multiLevelType w:val="multilevel"/>
    <w:tmpl w:val="14FECA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4FE770E"/>
    <w:multiLevelType w:val="hybridMultilevel"/>
    <w:tmpl w:val="2C74C4A0"/>
    <w:lvl w:ilvl="0" w:tplc="D67E455E">
      <w:start w:val="1"/>
      <w:numFmt w:val="decimal"/>
      <w:lvlText w:val="%1."/>
      <w:lvlJc w:val="left"/>
      <w:pPr>
        <w:ind w:left="4640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9C54B34C">
      <w:numFmt w:val="bullet"/>
      <w:lvlText w:val="•"/>
      <w:lvlJc w:val="left"/>
      <w:pPr>
        <w:ind w:left="5248" w:hanging="163"/>
      </w:pPr>
      <w:rPr>
        <w:rFonts w:hint="default"/>
        <w:lang w:val="ru-RU" w:eastAsia="ru-RU" w:bidi="ru-RU"/>
      </w:rPr>
    </w:lvl>
    <w:lvl w:ilvl="2" w:tplc="08C84C24">
      <w:numFmt w:val="bullet"/>
      <w:lvlText w:val="•"/>
      <w:lvlJc w:val="left"/>
      <w:pPr>
        <w:ind w:left="5856" w:hanging="163"/>
      </w:pPr>
      <w:rPr>
        <w:rFonts w:hint="default"/>
        <w:lang w:val="ru-RU" w:eastAsia="ru-RU" w:bidi="ru-RU"/>
      </w:rPr>
    </w:lvl>
    <w:lvl w:ilvl="3" w:tplc="7E646496">
      <w:numFmt w:val="bullet"/>
      <w:lvlText w:val="•"/>
      <w:lvlJc w:val="left"/>
      <w:pPr>
        <w:ind w:left="6464" w:hanging="163"/>
      </w:pPr>
      <w:rPr>
        <w:rFonts w:hint="default"/>
        <w:lang w:val="ru-RU" w:eastAsia="ru-RU" w:bidi="ru-RU"/>
      </w:rPr>
    </w:lvl>
    <w:lvl w:ilvl="4" w:tplc="4FF61BDE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5" w:tplc="979CA238">
      <w:numFmt w:val="bullet"/>
      <w:lvlText w:val="•"/>
      <w:lvlJc w:val="left"/>
      <w:pPr>
        <w:ind w:left="7680" w:hanging="163"/>
      </w:pPr>
      <w:rPr>
        <w:rFonts w:hint="default"/>
        <w:lang w:val="ru-RU" w:eastAsia="ru-RU" w:bidi="ru-RU"/>
      </w:rPr>
    </w:lvl>
    <w:lvl w:ilvl="6" w:tplc="C1708408">
      <w:numFmt w:val="bullet"/>
      <w:lvlText w:val="•"/>
      <w:lvlJc w:val="left"/>
      <w:pPr>
        <w:ind w:left="8288" w:hanging="163"/>
      </w:pPr>
      <w:rPr>
        <w:rFonts w:hint="default"/>
        <w:lang w:val="ru-RU" w:eastAsia="ru-RU" w:bidi="ru-RU"/>
      </w:rPr>
    </w:lvl>
    <w:lvl w:ilvl="7" w:tplc="B02AB74C">
      <w:numFmt w:val="bullet"/>
      <w:lvlText w:val="•"/>
      <w:lvlJc w:val="left"/>
      <w:pPr>
        <w:ind w:left="8896" w:hanging="163"/>
      </w:pPr>
      <w:rPr>
        <w:rFonts w:hint="default"/>
        <w:lang w:val="ru-RU" w:eastAsia="ru-RU" w:bidi="ru-RU"/>
      </w:rPr>
    </w:lvl>
    <w:lvl w:ilvl="8" w:tplc="51BACFC8">
      <w:numFmt w:val="bullet"/>
      <w:lvlText w:val="•"/>
      <w:lvlJc w:val="left"/>
      <w:pPr>
        <w:ind w:left="9504" w:hanging="163"/>
      </w:pPr>
      <w:rPr>
        <w:rFonts w:hint="default"/>
        <w:lang w:val="ru-RU" w:eastAsia="ru-RU" w:bidi="ru-RU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B8"/>
    <w:rsid w:val="00002C61"/>
    <w:rsid w:val="00012F91"/>
    <w:rsid w:val="00076773"/>
    <w:rsid w:val="000959A6"/>
    <w:rsid w:val="00095E3F"/>
    <w:rsid w:val="000A2692"/>
    <w:rsid w:val="000D61DD"/>
    <w:rsid w:val="000E686A"/>
    <w:rsid w:val="00102F9E"/>
    <w:rsid w:val="00145B89"/>
    <w:rsid w:val="00173786"/>
    <w:rsid w:val="001C74E1"/>
    <w:rsid w:val="002014BA"/>
    <w:rsid w:val="00210A0E"/>
    <w:rsid w:val="00237E93"/>
    <w:rsid w:val="0024568B"/>
    <w:rsid w:val="002505BF"/>
    <w:rsid w:val="002564C0"/>
    <w:rsid w:val="00260803"/>
    <w:rsid w:val="00265F9A"/>
    <w:rsid w:val="002842C9"/>
    <w:rsid w:val="002A3E4F"/>
    <w:rsid w:val="002B7D9B"/>
    <w:rsid w:val="002B7DC3"/>
    <w:rsid w:val="002E0C54"/>
    <w:rsid w:val="002E36E1"/>
    <w:rsid w:val="00321B95"/>
    <w:rsid w:val="00323911"/>
    <w:rsid w:val="00324CB6"/>
    <w:rsid w:val="00325F7F"/>
    <w:rsid w:val="00326007"/>
    <w:rsid w:val="00332210"/>
    <w:rsid w:val="00371890"/>
    <w:rsid w:val="00374002"/>
    <w:rsid w:val="00390C7F"/>
    <w:rsid w:val="00395AF4"/>
    <w:rsid w:val="003A051B"/>
    <w:rsid w:val="003C5BEC"/>
    <w:rsid w:val="003D3FCB"/>
    <w:rsid w:val="003E32DD"/>
    <w:rsid w:val="003F6E6E"/>
    <w:rsid w:val="003F727F"/>
    <w:rsid w:val="003F7448"/>
    <w:rsid w:val="00410440"/>
    <w:rsid w:val="00412CE9"/>
    <w:rsid w:val="00444E28"/>
    <w:rsid w:val="00467B6D"/>
    <w:rsid w:val="004D792C"/>
    <w:rsid w:val="004F304C"/>
    <w:rsid w:val="005004E2"/>
    <w:rsid w:val="0051693E"/>
    <w:rsid w:val="005354A8"/>
    <w:rsid w:val="005367B4"/>
    <w:rsid w:val="0056733F"/>
    <w:rsid w:val="0057479D"/>
    <w:rsid w:val="00586F29"/>
    <w:rsid w:val="00590EB8"/>
    <w:rsid w:val="005973AA"/>
    <w:rsid w:val="005A3443"/>
    <w:rsid w:val="005C4921"/>
    <w:rsid w:val="0067132B"/>
    <w:rsid w:val="006719F6"/>
    <w:rsid w:val="006724AA"/>
    <w:rsid w:val="00676E17"/>
    <w:rsid w:val="00677FD4"/>
    <w:rsid w:val="00684BE4"/>
    <w:rsid w:val="00697DF5"/>
    <w:rsid w:val="006A46C9"/>
    <w:rsid w:val="006B352D"/>
    <w:rsid w:val="006C1911"/>
    <w:rsid w:val="006C2029"/>
    <w:rsid w:val="006D01D2"/>
    <w:rsid w:val="006F4559"/>
    <w:rsid w:val="00711C7D"/>
    <w:rsid w:val="007200FB"/>
    <w:rsid w:val="00735AD2"/>
    <w:rsid w:val="00743897"/>
    <w:rsid w:val="00747528"/>
    <w:rsid w:val="0075223A"/>
    <w:rsid w:val="00753E67"/>
    <w:rsid w:val="00770E29"/>
    <w:rsid w:val="007B11DF"/>
    <w:rsid w:val="007C1A0B"/>
    <w:rsid w:val="007C34B1"/>
    <w:rsid w:val="00844A68"/>
    <w:rsid w:val="00890F15"/>
    <w:rsid w:val="008A472A"/>
    <w:rsid w:val="008C36E2"/>
    <w:rsid w:val="008F1173"/>
    <w:rsid w:val="00921089"/>
    <w:rsid w:val="009271CB"/>
    <w:rsid w:val="00944AC3"/>
    <w:rsid w:val="009536E1"/>
    <w:rsid w:val="00986016"/>
    <w:rsid w:val="0099654E"/>
    <w:rsid w:val="009A14FF"/>
    <w:rsid w:val="009B5D18"/>
    <w:rsid w:val="009D1B22"/>
    <w:rsid w:val="009D7C25"/>
    <w:rsid w:val="00A160B7"/>
    <w:rsid w:val="00A25C8A"/>
    <w:rsid w:val="00A677EE"/>
    <w:rsid w:val="00A81288"/>
    <w:rsid w:val="00A87EC7"/>
    <w:rsid w:val="00A92891"/>
    <w:rsid w:val="00A97FD5"/>
    <w:rsid w:val="00AA00A9"/>
    <w:rsid w:val="00AB4F21"/>
    <w:rsid w:val="00AC7F55"/>
    <w:rsid w:val="00AE4878"/>
    <w:rsid w:val="00B06333"/>
    <w:rsid w:val="00B1058D"/>
    <w:rsid w:val="00B20A76"/>
    <w:rsid w:val="00B24B0E"/>
    <w:rsid w:val="00B364DE"/>
    <w:rsid w:val="00B51E42"/>
    <w:rsid w:val="00B610A5"/>
    <w:rsid w:val="00B61B2F"/>
    <w:rsid w:val="00B62C07"/>
    <w:rsid w:val="00B74AF1"/>
    <w:rsid w:val="00B85BDA"/>
    <w:rsid w:val="00B874EE"/>
    <w:rsid w:val="00BC77DB"/>
    <w:rsid w:val="00BD25C7"/>
    <w:rsid w:val="00BD4D76"/>
    <w:rsid w:val="00BF637F"/>
    <w:rsid w:val="00C01248"/>
    <w:rsid w:val="00C0392C"/>
    <w:rsid w:val="00C14F19"/>
    <w:rsid w:val="00C2254C"/>
    <w:rsid w:val="00C32C94"/>
    <w:rsid w:val="00C35171"/>
    <w:rsid w:val="00C36B6E"/>
    <w:rsid w:val="00C614BA"/>
    <w:rsid w:val="00C62761"/>
    <w:rsid w:val="00C6477D"/>
    <w:rsid w:val="00C66C5D"/>
    <w:rsid w:val="00C736D7"/>
    <w:rsid w:val="00C75512"/>
    <w:rsid w:val="00C75516"/>
    <w:rsid w:val="00C75BCA"/>
    <w:rsid w:val="00C7791A"/>
    <w:rsid w:val="00CA219E"/>
    <w:rsid w:val="00CB063C"/>
    <w:rsid w:val="00CB3985"/>
    <w:rsid w:val="00CD7E30"/>
    <w:rsid w:val="00CF5BE0"/>
    <w:rsid w:val="00D05367"/>
    <w:rsid w:val="00D31D0D"/>
    <w:rsid w:val="00D32AEB"/>
    <w:rsid w:val="00D37A95"/>
    <w:rsid w:val="00D42FCD"/>
    <w:rsid w:val="00D43585"/>
    <w:rsid w:val="00D449E1"/>
    <w:rsid w:val="00D45241"/>
    <w:rsid w:val="00D61CEA"/>
    <w:rsid w:val="00D836D8"/>
    <w:rsid w:val="00D9151C"/>
    <w:rsid w:val="00DA5D44"/>
    <w:rsid w:val="00DE3038"/>
    <w:rsid w:val="00E12E95"/>
    <w:rsid w:val="00E301C2"/>
    <w:rsid w:val="00E3269C"/>
    <w:rsid w:val="00E70820"/>
    <w:rsid w:val="00EC073F"/>
    <w:rsid w:val="00EF668E"/>
    <w:rsid w:val="00F0688D"/>
    <w:rsid w:val="00F26497"/>
    <w:rsid w:val="00F44ED0"/>
    <w:rsid w:val="00F469CF"/>
    <w:rsid w:val="00F71B10"/>
    <w:rsid w:val="00F732C1"/>
    <w:rsid w:val="00F74878"/>
    <w:rsid w:val="00F80937"/>
    <w:rsid w:val="00FD6154"/>
    <w:rsid w:val="00FF0C52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46C"/>
  <w15:docId w15:val="{A1EA64DC-6BEB-4859-98AC-42B6C61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E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0EB8"/>
  </w:style>
  <w:style w:type="paragraph" w:styleId="a6">
    <w:name w:val="List Paragraph"/>
    <w:basedOn w:val="a"/>
    <w:uiPriority w:val="1"/>
    <w:qFormat/>
    <w:rsid w:val="00590E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2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44A68"/>
    <w:pPr>
      <w:widowControl w:val="0"/>
      <w:autoSpaceDE w:val="0"/>
      <w:autoSpaceDN w:val="0"/>
      <w:ind w:left="252"/>
    </w:pPr>
    <w:rPr>
      <w:sz w:val="16"/>
      <w:szCs w:val="1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844A68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01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24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8F11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DE3FDA8115F17D34DD149C07135EE16BF87F15F5FE70C4F571ACDF5407B562EA1D01EE239C971660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3D50-C56E-4F52-A349-24E4096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Русская гимназия</cp:lastModifiedBy>
  <cp:revision>90</cp:revision>
  <cp:lastPrinted>2022-03-10T10:04:00Z</cp:lastPrinted>
  <dcterms:created xsi:type="dcterms:W3CDTF">2018-10-25T06:24:00Z</dcterms:created>
  <dcterms:modified xsi:type="dcterms:W3CDTF">2023-10-27T08:54:00Z</dcterms:modified>
</cp:coreProperties>
</file>